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63F3" w14:textId="77777777" w:rsidR="002E7DF8" w:rsidRPr="005F558C" w:rsidRDefault="00312E8B" w:rsidP="0039576A">
      <w:pPr>
        <w:shd w:val="clear" w:color="auto" w:fill="FFFFFF"/>
        <w:tabs>
          <w:tab w:val="left" w:leader="underscore" w:pos="5117"/>
        </w:tabs>
        <w:ind w:left="426" w:right="11" w:hanging="426"/>
        <w:jc w:val="center"/>
        <w:rPr>
          <w:b/>
          <w:sz w:val="24"/>
          <w:szCs w:val="24"/>
        </w:rPr>
      </w:pPr>
      <w:r w:rsidRPr="005F558C">
        <w:rPr>
          <w:b/>
          <w:sz w:val="24"/>
          <w:szCs w:val="24"/>
        </w:rPr>
        <w:t xml:space="preserve">ДОГОВОР ТЕПЛОСНАБЖЕНИЯ </w:t>
      </w:r>
    </w:p>
    <w:p w14:paraId="6DEF2ED3" w14:textId="77777777" w:rsidR="002E7DF8" w:rsidRDefault="00312E8B" w:rsidP="0039576A">
      <w:pPr>
        <w:shd w:val="clear" w:color="auto" w:fill="FFFFFF"/>
        <w:tabs>
          <w:tab w:val="left" w:leader="underscore" w:pos="5117"/>
        </w:tabs>
        <w:ind w:left="426" w:right="11" w:hanging="426"/>
        <w:jc w:val="center"/>
        <w:rPr>
          <w:b/>
          <w:sz w:val="28"/>
          <w:szCs w:val="28"/>
        </w:rPr>
      </w:pPr>
      <w:r w:rsidRPr="005F558C">
        <w:rPr>
          <w:b/>
          <w:sz w:val="24"/>
          <w:szCs w:val="24"/>
        </w:rPr>
        <w:t>И ГОРЯЧЕГО ВОДОСНАБЖЕНИЯ</w:t>
      </w:r>
      <w:r>
        <w:rPr>
          <w:b/>
          <w:sz w:val="28"/>
          <w:szCs w:val="28"/>
        </w:rPr>
        <w:t xml:space="preserve"> </w:t>
      </w:r>
      <w:r w:rsidR="005F558C">
        <w:rPr>
          <w:b/>
          <w:color w:val="000000"/>
          <w:sz w:val="24"/>
          <w:szCs w:val="24"/>
        </w:rPr>
        <w:t>№</w:t>
      </w:r>
      <w:r>
        <w:rPr>
          <w:b/>
          <w:sz w:val="28"/>
          <w:szCs w:val="28"/>
        </w:rPr>
        <w:t xml:space="preserve"> </w:t>
      </w:r>
    </w:p>
    <w:p w14:paraId="0BE454C9" w14:textId="77777777" w:rsidR="002E7DF8" w:rsidRDefault="00312E8B" w:rsidP="0080433A">
      <w:pPr>
        <w:shd w:val="clear" w:color="auto" w:fill="FFFFFF"/>
        <w:tabs>
          <w:tab w:val="left" w:pos="5698"/>
          <w:tab w:val="left" w:leader="underscore" w:pos="6538"/>
          <w:tab w:val="left" w:leader="underscore" w:pos="8304"/>
        </w:tabs>
        <w:spacing w:before="240" w:after="240"/>
        <w:ind w:left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Московская область, город Щелково</w:t>
      </w:r>
      <w:r>
        <w:rPr>
          <w:color w:val="000000"/>
          <w:sz w:val="24"/>
          <w:szCs w:val="24"/>
        </w:rPr>
        <w:tab/>
        <w:t xml:space="preserve">     «____»____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  <w:t>_____________20__</w:t>
      </w:r>
      <w:r w:rsidR="003F03BD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_года.</w:t>
      </w:r>
    </w:p>
    <w:p w14:paraId="51954782" w14:textId="77777777" w:rsidR="002E7DF8" w:rsidRDefault="00312E8B" w:rsidP="005F558C">
      <w:pPr>
        <w:pStyle w:val="a8"/>
        <w:spacing w:after="147"/>
        <w:ind w:left="426" w:right="360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Общество с ограниченной ответственностью «Тепло</w:t>
      </w:r>
      <w:r w:rsidR="00BE355E">
        <w:rPr>
          <w:b/>
          <w:bCs/>
          <w:sz w:val="24"/>
          <w:szCs w:val="24"/>
        </w:rPr>
        <w:t>ВодоСнабжение</w:t>
      </w:r>
      <w:r>
        <w:rPr>
          <w:b/>
          <w:bCs/>
          <w:sz w:val="24"/>
          <w:szCs w:val="24"/>
        </w:rPr>
        <w:t>» (ООО «</w:t>
      </w:r>
      <w:r w:rsidR="00BE355E">
        <w:rPr>
          <w:b/>
          <w:bCs/>
          <w:sz w:val="24"/>
          <w:szCs w:val="24"/>
        </w:rPr>
        <w:t>ТеплоВодоСнабжение</w:t>
      </w:r>
      <w:r>
        <w:rPr>
          <w:b/>
          <w:bCs/>
          <w:sz w:val="24"/>
          <w:szCs w:val="24"/>
        </w:rPr>
        <w:t>»)</w:t>
      </w:r>
      <w:r>
        <w:rPr>
          <w:sz w:val="24"/>
          <w:szCs w:val="24"/>
        </w:rPr>
        <w:t xml:space="preserve">, именуемое в дальнейшем «Теплоснабжающая организация», в лице  </w:t>
      </w:r>
      <w:r w:rsidR="004C4939">
        <w:rPr>
          <w:sz w:val="24"/>
          <w:szCs w:val="24"/>
        </w:rPr>
        <w:t xml:space="preserve">Генерального </w:t>
      </w:r>
      <w:r>
        <w:rPr>
          <w:sz w:val="24"/>
          <w:szCs w:val="24"/>
        </w:rPr>
        <w:t xml:space="preserve">директора  </w:t>
      </w:r>
      <w:r>
        <w:rPr>
          <w:b/>
          <w:bCs/>
          <w:sz w:val="24"/>
          <w:szCs w:val="24"/>
        </w:rPr>
        <w:t>Царегородцева Александра Витальевича</w:t>
      </w:r>
      <w:r>
        <w:rPr>
          <w:sz w:val="24"/>
          <w:szCs w:val="24"/>
        </w:rPr>
        <w:t xml:space="preserve">, действующего на основании Устава, с одной стороны, и </w:t>
      </w:r>
      <w:r w:rsidRPr="00BE355E">
        <w:rPr>
          <w:b/>
          <w:color w:val="FF0000"/>
          <w:sz w:val="24"/>
          <w:szCs w:val="24"/>
        </w:rPr>
        <w:t>А</w:t>
      </w:r>
      <w:r w:rsidRPr="00BE355E">
        <w:rPr>
          <w:b/>
          <w:bCs/>
          <w:color w:val="FF0000"/>
          <w:sz w:val="24"/>
          <w:szCs w:val="24"/>
        </w:rPr>
        <w:t>кционерное общество</w:t>
      </w:r>
      <w:r>
        <w:rPr>
          <w:b/>
          <w:bCs/>
          <w:sz w:val="24"/>
          <w:szCs w:val="24"/>
        </w:rPr>
        <w:t xml:space="preserve"> «______________________» (АО «_______________»)</w:t>
      </w:r>
      <w:r>
        <w:rPr>
          <w:sz w:val="24"/>
          <w:szCs w:val="24"/>
        </w:rPr>
        <w:t>, именуемое в дальнейшем «Абонент»</w:t>
      </w:r>
      <w:r>
        <w:rPr>
          <w:rStyle w:val="a5"/>
          <w:b w:val="0"/>
          <w:szCs w:val="24"/>
        </w:rPr>
        <w:t xml:space="preserve">, </w:t>
      </w:r>
      <w:r>
        <w:rPr>
          <w:sz w:val="24"/>
          <w:szCs w:val="24"/>
        </w:rPr>
        <w:t>в лице ______________________________________________________, действующего на основании _____________________________________, с другой стороны, именуемые в дальнейшем «Стороны», заключили настоящий договор о нижеследующем:</w:t>
      </w:r>
    </w:p>
    <w:p w14:paraId="66E531AC" w14:textId="77777777" w:rsidR="002E7DF8" w:rsidRDefault="00312E8B" w:rsidP="0039576A">
      <w:pPr>
        <w:shd w:val="clear" w:color="auto" w:fill="FFFFFF"/>
        <w:spacing w:before="120" w:after="120"/>
        <w:ind w:left="426" w:hanging="426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="003F03B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ПРЕДМЕТ ДОГОВОРА</w:t>
      </w:r>
    </w:p>
    <w:p w14:paraId="01AF7F76" w14:textId="77777777" w:rsidR="002E7DF8" w:rsidRDefault="00312E8B" w:rsidP="0039576A">
      <w:p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  <w:t>Предметом настоящего договора являются отношения сторон, связанные со снабжением тепловой энергией</w:t>
      </w:r>
      <w:r w:rsidR="00483C8F">
        <w:rPr>
          <w:color w:val="000000"/>
          <w:sz w:val="24"/>
          <w:szCs w:val="24"/>
        </w:rPr>
        <w:t>, теплоносителем и горячим водоснабжением (ГВС)</w:t>
      </w:r>
      <w:r>
        <w:rPr>
          <w:color w:val="000000"/>
          <w:sz w:val="24"/>
          <w:szCs w:val="24"/>
        </w:rPr>
        <w:t xml:space="preserve"> объектов «Абонента», согласно перечню Приложения №</w:t>
      </w:r>
      <w:r w:rsidR="005F55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 w:rsidR="008B4456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 xml:space="preserve"> через присоединённую сеть.</w:t>
      </w:r>
    </w:p>
    <w:p w14:paraId="44B97B87" w14:textId="77777777" w:rsidR="002E7DF8" w:rsidRDefault="00312E8B" w:rsidP="0039576A">
      <w:pPr>
        <w:shd w:val="clear" w:color="auto" w:fill="FFFFFF"/>
        <w:ind w:left="426" w:hanging="426"/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1.2. </w:t>
      </w:r>
      <w:r>
        <w:rPr>
          <w:sz w:val="24"/>
        </w:rPr>
        <w:t>«Теплоснабжающая организация» обязуется подавать «Абоненту» тепловую энергию и теплоноситель, указанные в пункте 2.1. через присоединенную тепловую сеть, до границы сетей (Приложение № 2</w:t>
      </w:r>
      <w:r w:rsidR="00483C8F">
        <w:rPr>
          <w:sz w:val="24"/>
        </w:rPr>
        <w:t xml:space="preserve"> </w:t>
      </w:r>
      <w:r w:rsidR="00483C8F" w:rsidRPr="00483C8F">
        <w:rPr>
          <w:sz w:val="24"/>
        </w:rPr>
        <w:t>Акт разграничения балансовой и эксплуатационной ответственности</w:t>
      </w:r>
      <w:r>
        <w:rPr>
          <w:sz w:val="24"/>
        </w:rPr>
        <w:t>) объектов «Абонента» с системами «Теплоснабжающей организации», а «Абонент» обязуется принимать и оплачивать полученную тепловую энергию</w:t>
      </w:r>
      <w:r w:rsidR="00483C8F">
        <w:rPr>
          <w:sz w:val="24"/>
        </w:rPr>
        <w:t>, теплоноситель и ГВС</w:t>
      </w:r>
      <w:r>
        <w:rPr>
          <w:sz w:val="24"/>
        </w:rPr>
        <w:t xml:space="preserve"> в объеме, сроки и на условиях, предусмотренных настоящим договором, по тарифу, утвержденному уполномоченным органом в соответствии с действующим законодательством</w:t>
      </w:r>
      <w:r w:rsidR="00483C8F">
        <w:rPr>
          <w:sz w:val="24"/>
        </w:rPr>
        <w:t xml:space="preserve">, </w:t>
      </w:r>
      <w:r w:rsidR="00483C8F" w:rsidRPr="00483C8F">
        <w:rPr>
          <w:sz w:val="24"/>
        </w:rPr>
        <w:t>или по согласованной сторонами договора цене (до момента утверждения тарифа)</w:t>
      </w:r>
      <w:r>
        <w:rPr>
          <w:sz w:val="24"/>
        </w:rPr>
        <w:t xml:space="preserve">, </w:t>
      </w:r>
      <w:r w:rsidR="00483C8F">
        <w:rPr>
          <w:sz w:val="24"/>
        </w:rPr>
        <w:t xml:space="preserve">а также </w:t>
      </w:r>
      <w:r>
        <w:rPr>
          <w:sz w:val="24"/>
        </w:rPr>
        <w:t xml:space="preserve">обеспечивать безопасность эксплуатации находящихся на его балансе тепловых сетей, приборов и оборудования, связанных с потреблением тепловой энергии. </w:t>
      </w:r>
    </w:p>
    <w:p w14:paraId="1AC4C396" w14:textId="77777777" w:rsidR="00483C8F" w:rsidRDefault="00483C8F" w:rsidP="005F558C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483C8F">
        <w:rPr>
          <w:color w:val="000000"/>
          <w:sz w:val="24"/>
          <w:szCs w:val="24"/>
        </w:rPr>
        <w:t>В случае отсутствия Акта разграничения эксплуатационной ответственности, эксплуатационная ответственность устанавливается по балансовой принадлежности.</w:t>
      </w:r>
    </w:p>
    <w:p w14:paraId="09901E4C" w14:textId="77777777" w:rsidR="002E7DF8" w:rsidRDefault="00312E8B" w:rsidP="0039576A">
      <w:p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</w:t>
      </w:r>
      <w:r>
        <w:rPr>
          <w:color w:val="000000"/>
          <w:sz w:val="24"/>
          <w:szCs w:val="24"/>
        </w:rPr>
        <w:tab/>
        <w:t xml:space="preserve">«Теплоснабжающая организация» и «Абонент» обязуются руководствоваться настоящим Договором теплоснабжения и горячего водоснабжения, а также действующим Законодательством РФ, </w:t>
      </w:r>
      <w:r w:rsidR="00483C8F" w:rsidRPr="00483C8F">
        <w:rPr>
          <w:color w:val="000000"/>
          <w:sz w:val="24"/>
          <w:szCs w:val="24"/>
        </w:rPr>
        <w:t>в том числе  Гражданским кодексом Российской Федерации, Жилищным кодексом Российской Федерации, Федеральным законом  от 27.07.2010</w:t>
      </w:r>
      <w:r w:rsidR="005F558C">
        <w:rPr>
          <w:color w:val="000000"/>
          <w:sz w:val="24"/>
          <w:szCs w:val="24"/>
        </w:rPr>
        <w:t>г.</w:t>
      </w:r>
      <w:r w:rsidR="00483C8F" w:rsidRPr="00483C8F">
        <w:rPr>
          <w:color w:val="000000"/>
          <w:sz w:val="24"/>
          <w:szCs w:val="24"/>
        </w:rPr>
        <w:t xml:space="preserve"> № 190-ФЗ «О теплоснабжении» (с последующими изменениями), Федера</w:t>
      </w:r>
      <w:r w:rsidR="005F558C">
        <w:rPr>
          <w:color w:val="000000"/>
          <w:sz w:val="24"/>
          <w:szCs w:val="24"/>
        </w:rPr>
        <w:t>льным законом от 7 декабря 2011</w:t>
      </w:r>
      <w:r w:rsidR="00483C8F" w:rsidRPr="00483C8F">
        <w:rPr>
          <w:color w:val="000000"/>
          <w:sz w:val="24"/>
          <w:szCs w:val="24"/>
        </w:rPr>
        <w:t xml:space="preserve">г. </w:t>
      </w:r>
      <w:r w:rsidR="005F558C">
        <w:rPr>
          <w:color w:val="000000"/>
          <w:sz w:val="24"/>
          <w:szCs w:val="24"/>
        </w:rPr>
        <w:t>№</w:t>
      </w:r>
      <w:r w:rsidR="00483C8F" w:rsidRPr="00483C8F">
        <w:rPr>
          <w:color w:val="000000"/>
          <w:sz w:val="24"/>
          <w:szCs w:val="24"/>
        </w:rPr>
        <w:t xml:space="preserve"> 416-ФЗ "О водоснабжении и водоотведении" (с изменениями и дополнениями),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(с последующими дополнениями и изменениями), Постановлением 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 (с последующими дополнениями и изменениями), «Правилами технической эксплуатации тепловых энергоустановок» от 24.03.2003г. №</w:t>
      </w:r>
      <w:r w:rsidR="005F558C">
        <w:rPr>
          <w:color w:val="000000"/>
          <w:sz w:val="24"/>
          <w:szCs w:val="24"/>
        </w:rPr>
        <w:t xml:space="preserve"> </w:t>
      </w:r>
      <w:r w:rsidR="00483C8F" w:rsidRPr="00483C8F">
        <w:rPr>
          <w:color w:val="000000"/>
          <w:sz w:val="24"/>
          <w:szCs w:val="24"/>
        </w:rPr>
        <w:t>115,  Постановлением Правительства от 06.05.2011</w:t>
      </w:r>
      <w:r w:rsidR="005F558C">
        <w:rPr>
          <w:color w:val="000000"/>
          <w:sz w:val="24"/>
          <w:szCs w:val="24"/>
        </w:rPr>
        <w:t>г.</w:t>
      </w:r>
      <w:r w:rsidR="00483C8F" w:rsidRPr="00483C8F">
        <w:rPr>
          <w:color w:val="000000"/>
          <w:sz w:val="24"/>
          <w:szCs w:val="24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домов», 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 Постановлением Правительства Российской Федерации от 14.02.2012 № 124 «О правилах, обязательных при заключении договоров снабжения коммунальными ресурсами для целей оказания коммунальных услуг» (с последующими дополнениями и изменениями), Постановлением Правительства РФ от 18.11.2013 № 1034 «О  коммерческом учете тепловой энергии, теплоносителя (вместе с «Правилами коммерческого учета тепловой энергии, теплоносителя»), «Правилами организации коммерческого учета воды, сточных вод», (утв. Постановлением Правительства РФ от 04.09.2013г. №</w:t>
      </w:r>
      <w:r w:rsidR="005F558C">
        <w:rPr>
          <w:color w:val="000000"/>
          <w:sz w:val="24"/>
          <w:szCs w:val="24"/>
        </w:rPr>
        <w:t xml:space="preserve"> </w:t>
      </w:r>
      <w:r w:rsidR="00483C8F" w:rsidRPr="00483C8F">
        <w:rPr>
          <w:color w:val="000000"/>
          <w:sz w:val="24"/>
          <w:szCs w:val="24"/>
        </w:rPr>
        <w:t xml:space="preserve">776), Постановлением Правительства РФ № 808 от 08.08.2012г. «Об организации теплоснабжения в Российской Федерации и о внесение изменений в некоторые акт Правительства Российской Федерации», а также другими законодательными и нормативными актами Российской Федерации, Московской области, муниципальными </w:t>
      </w:r>
      <w:r w:rsidR="00483C8F" w:rsidRPr="00483C8F">
        <w:rPr>
          <w:color w:val="000000"/>
          <w:sz w:val="24"/>
          <w:szCs w:val="24"/>
        </w:rPr>
        <w:lastRenderedPageBreak/>
        <w:t>правовыми актами, регулирующими вопросы взаимоотношений «Теплоснабжающей организации» и «</w:t>
      </w:r>
      <w:r w:rsidR="00483C8F">
        <w:rPr>
          <w:color w:val="000000"/>
          <w:sz w:val="24"/>
          <w:szCs w:val="24"/>
        </w:rPr>
        <w:t>Абонента</w:t>
      </w:r>
      <w:r w:rsidR="00483C8F" w:rsidRPr="00483C8F">
        <w:rPr>
          <w:color w:val="000000"/>
          <w:sz w:val="24"/>
          <w:szCs w:val="24"/>
        </w:rPr>
        <w:t>» при подаче тепловой энергии, теплоносителя и горячей воды.</w:t>
      </w:r>
    </w:p>
    <w:p w14:paraId="78E7040D" w14:textId="77777777" w:rsidR="002E7DF8" w:rsidRDefault="00312E8B" w:rsidP="0039576A">
      <w:pPr>
        <w:shd w:val="clear" w:color="auto" w:fill="FFFFFF"/>
        <w:spacing w:before="120" w:after="120"/>
        <w:ind w:left="426" w:hanging="426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2.    КОЛИЧЕСТВО ТЕПЛОВОЙ ЭНЕРГИИ</w:t>
      </w:r>
    </w:p>
    <w:p w14:paraId="51935AA3" w14:textId="77777777" w:rsidR="002E7DF8" w:rsidRPr="005F558C" w:rsidRDefault="00312E8B" w:rsidP="005F558C">
      <w:pPr>
        <w:pStyle w:val="a8"/>
        <w:spacing w:after="0" w:line="276" w:lineRule="exact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2.1. «</w:t>
      </w:r>
      <w:r w:rsidRPr="005F558C">
        <w:rPr>
          <w:color w:val="000000"/>
          <w:sz w:val="24"/>
          <w:szCs w:val="24"/>
        </w:rPr>
        <w:t>Теплоснабжающая организация» отпускает «Абоненту» тепловую энергию</w:t>
      </w:r>
      <w:r w:rsidR="00483C8F" w:rsidRPr="005F558C">
        <w:rPr>
          <w:color w:val="000000"/>
          <w:sz w:val="24"/>
          <w:szCs w:val="24"/>
        </w:rPr>
        <w:t>, теплоноситель</w:t>
      </w:r>
      <w:r w:rsidRPr="005F558C">
        <w:rPr>
          <w:color w:val="000000"/>
          <w:sz w:val="24"/>
          <w:szCs w:val="24"/>
        </w:rPr>
        <w:t xml:space="preserve"> и горячую воду в объемах, предусмотренных настоящим Договором.</w:t>
      </w:r>
    </w:p>
    <w:p w14:paraId="1D08F90E" w14:textId="77777777" w:rsidR="002E7DF8" w:rsidRPr="005F558C" w:rsidRDefault="00312E8B" w:rsidP="005F558C">
      <w:pPr>
        <w:pStyle w:val="a8"/>
        <w:spacing w:after="0" w:line="276" w:lineRule="exact"/>
        <w:ind w:left="426" w:hanging="426"/>
        <w:jc w:val="both"/>
        <w:rPr>
          <w:color w:val="000000"/>
          <w:sz w:val="24"/>
          <w:szCs w:val="24"/>
        </w:rPr>
      </w:pPr>
      <w:r w:rsidRPr="005F558C">
        <w:rPr>
          <w:color w:val="000000"/>
          <w:sz w:val="24"/>
          <w:szCs w:val="24"/>
        </w:rPr>
        <w:t xml:space="preserve">2.2. </w:t>
      </w:r>
      <w:r w:rsidR="005F558C" w:rsidRPr="005F558C">
        <w:rPr>
          <w:color w:val="000000"/>
          <w:sz w:val="24"/>
          <w:szCs w:val="24"/>
        </w:rPr>
        <w:t xml:space="preserve"> </w:t>
      </w:r>
      <w:r w:rsidR="00483C8F" w:rsidRPr="005F558C">
        <w:rPr>
          <w:color w:val="000000"/>
          <w:sz w:val="24"/>
          <w:szCs w:val="24"/>
        </w:rPr>
        <w:t>Количество ресурсов (договорные величины и расчетные тепловые нагрузки объектов «Абонента») по видам потребления, подаваемые по настоящему Договору Теплоснабжающей организацией, по каждой точке поставки тепловой энергии, теплоносителя и ГВС установлены в Приложении № 1 к настоящему Договору – «Годовой объем потребления и график отпуска коммунального ресурса»</w:t>
      </w:r>
      <w:r w:rsidR="00D36890" w:rsidRPr="005F558C">
        <w:rPr>
          <w:color w:val="000000"/>
          <w:sz w:val="24"/>
          <w:szCs w:val="24"/>
        </w:rPr>
        <w:t>.</w:t>
      </w:r>
    </w:p>
    <w:p w14:paraId="7C475FC1" w14:textId="77777777" w:rsidR="002E7DF8" w:rsidRPr="005F558C" w:rsidRDefault="00D36890" w:rsidP="005F558C">
      <w:pPr>
        <w:pStyle w:val="a8"/>
        <w:spacing w:after="0" w:line="276" w:lineRule="exact"/>
        <w:ind w:left="426" w:hanging="426"/>
        <w:jc w:val="both"/>
        <w:rPr>
          <w:color w:val="000000"/>
          <w:sz w:val="24"/>
          <w:szCs w:val="24"/>
        </w:rPr>
      </w:pPr>
      <w:r w:rsidRPr="005F558C">
        <w:rPr>
          <w:color w:val="000000"/>
          <w:sz w:val="24"/>
          <w:szCs w:val="24"/>
        </w:rPr>
        <w:t xml:space="preserve">2.3. При установке приборов контроля и учета отпускаемой тепловой энергии, теплоносителя и горячей воды учет производится по показаниям приборов учета, Приложения </w:t>
      </w:r>
      <w:r w:rsidR="005F558C" w:rsidRPr="005F558C">
        <w:rPr>
          <w:color w:val="000000"/>
          <w:sz w:val="24"/>
          <w:szCs w:val="24"/>
        </w:rPr>
        <w:t xml:space="preserve">№ </w:t>
      </w:r>
      <w:r w:rsidRPr="005F558C">
        <w:rPr>
          <w:color w:val="000000"/>
          <w:sz w:val="24"/>
          <w:szCs w:val="24"/>
        </w:rPr>
        <w:t xml:space="preserve">3.1.и </w:t>
      </w:r>
      <w:r w:rsidR="005F558C" w:rsidRPr="005F558C">
        <w:rPr>
          <w:color w:val="000000"/>
          <w:sz w:val="24"/>
          <w:szCs w:val="24"/>
        </w:rPr>
        <w:t xml:space="preserve">№ </w:t>
      </w:r>
      <w:r w:rsidRPr="005F558C">
        <w:rPr>
          <w:color w:val="000000"/>
          <w:sz w:val="24"/>
          <w:szCs w:val="24"/>
        </w:rPr>
        <w:t>3.2. Допуск в эксплуатацию и пломбирование узлов (приборов) учета, установленных на объектах «Абонента», по согласованному «Ресурсоснабжающей организацией» проекту, осуществляется в порядке и на условиях, предусмотренных действующим законодательством.</w:t>
      </w:r>
    </w:p>
    <w:p w14:paraId="59316EDD" w14:textId="77777777" w:rsidR="00D36890" w:rsidRPr="005F558C" w:rsidRDefault="00D36890" w:rsidP="005F558C">
      <w:pPr>
        <w:pStyle w:val="a8"/>
        <w:spacing w:after="0"/>
        <w:ind w:left="426" w:hanging="426"/>
        <w:jc w:val="both"/>
        <w:rPr>
          <w:color w:val="000000"/>
          <w:sz w:val="24"/>
          <w:szCs w:val="24"/>
        </w:rPr>
      </w:pPr>
      <w:r w:rsidRPr="005F558C">
        <w:rPr>
          <w:color w:val="000000"/>
          <w:sz w:val="24"/>
          <w:szCs w:val="24"/>
        </w:rPr>
        <w:t>2.4.</w:t>
      </w:r>
      <w:r w:rsidRPr="005F558C">
        <w:rPr>
          <w:color w:val="000000"/>
          <w:sz w:val="24"/>
          <w:szCs w:val="24"/>
        </w:rPr>
        <w:tab/>
        <w:t>При наличии автоматизированной системы коммерческого учета учет потребленной тепловой энергии и теплоносителя производится по данным автоматизированной системы.</w:t>
      </w:r>
    </w:p>
    <w:p w14:paraId="587708F3" w14:textId="77777777" w:rsidR="00D36890" w:rsidRPr="005F558C" w:rsidRDefault="00D36890" w:rsidP="005F558C">
      <w:pPr>
        <w:pStyle w:val="a8"/>
        <w:spacing w:after="0" w:line="276" w:lineRule="exact"/>
        <w:ind w:left="426" w:hanging="426"/>
        <w:jc w:val="both"/>
        <w:rPr>
          <w:color w:val="000000"/>
          <w:sz w:val="24"/>
          <w:szCs w:val="24"/>
        </w:rPr>
      </w:pPr>
      <w:r w:rsidRPr="005F558C">
        <w:rPr>
          <w:color w:val="000000"/>
          <w:sz w:val="24"/>
          <w:szCs w:val="24"/>
        </w:rPr>
        <w:t>2.5.</w:t>
      </w:r>
      <w:r w:rsidRPr="005F558C">
        <w:rPr>
          <w:color w:val="000000"/>
          <w:sz w:val="24"/>
          <w:szCs w:val="24"/>
        </w:rPr>
        <w:tab/>
        <w:t>При выполнении мероприятий по подготовке к отопительному периоду «Ресурсоснабжающая организация» производит расчет объема теплоносителя, слитого «</w:t>
      </w:r>
      <w:r w:rsidR="000C6C70" w:rsidRPr="005F558C">
        <w:rPr>
          <w:color w:val="000000"/>
          <w:sz w:val="24"/>
          <w:szCs w:val="24"/>
        </w:rPr>
        <w:t>Абонентом</w:t>
      </w:r>
      <w:r w:rsidRPr="005F558C">
        <w:rPr>
          <w:color w:val="000000"/>
          <w:sz w:val="24"/>
          <w:szCs w:val="24"/>
        </w:rPr>
        <w:t>» из систем теплоснабжения на основании письменного уведомления «</w:t>
      </w:r>
      <w:r w:rsidR="000C6C70" w:rsidRPr="005F558C">
        <w:rPr>
          <w:color w:val="000000"/>
          <w:sz w:val="24"/>
          <w:szCs w:val="24"/>
        </w:rPr>
        <w:t>Абонента</w:t>
      </w:r>
      <w:r w:rsidRPr="005F558C">
        <w:rPr>
          <w:color w:val="000000"/>
          <w:sz w:val="24"/>
          <w:szCs w:val="24"/>
        </w:rPr>
        <w:t>».</w:t>
      </w:r>
    </w:p>
    <w:p w14:paraId="699F24FF" w14:textId="77777777" w:rsidR="002E7DF8" w:rsidRDefault="00312E8B" w:rsidP="005F558C">
      <w:pPr>
        <w:shd w:val="clear" w:color="auto" w:fill="FFFFFF"/>
        <w:tabs>
          <w:tab w:val="left" w:pos="418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0C6C70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 Количество подаваемой тепловой энергии</w:t>
      </w:r>
      <w:r w:rsidR="000C6C70">
        <w:rPr>
          <w:color w:val="000000"/>
          <w:sz w:val="24"/>
          <w:szCs w:val="24"/>
        </w:rPr>
        <w:t>, теплоносителя</w:t>
      </w:r>
      <w:r>
        <w:rPr>
          <w:color w:val="000000"/>
          <w:sz w:val="24"/>
          <w:szCs w:val="24"/>
        </w:rPr>
        <w:t xml:space="preserve"> и горячей воды «Абоненту» меняется в зависимости от фактических перерывов в теплоснабжении.</w:t>
      </w:r>
    </w:p>
    <w:p w14:paraId="195B38DC" w14:textId="77777777" w:rsidR="002E7DF8" w:rsidRDefault="00312E8B" w:rsidP="0039576A">
      <w:pPr>
        <w:shd w:val="clear" w:color="auto" w:fill="FFFFFF"/>
        <w:tabs>
          <w:tab w:val="left" w:pos="418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0C6C70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r w:rsidR="00B378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период ограничения подачи газа «Теплоснабжающей организации» подача тепловой энергии и горячей воды «Абоненту» будет снижаться до уровня аварийной и технологической брони.</w:t>
      </w:r>
    </w:p>
    <w:p w14:paraId="5BA10AD0" w14:textId="77777777" w:rsidR="002E7DF8" w:rsidRDefault="00312E8B" w:rsidP="0039576A">
      <w:pPr>
        <w:shd w:val="clear" w:color="auto" w:fill="FFFFFF"/>
        <w:tabs>
          <w:tab w:val="left" w:pos="418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0C6C70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="00B378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срок проведения плановых ремонтов оборудования и сетей «Теплоснабжающей организации» подача тепловой энергии  и горячей воды </w:t>
      </w:r>
      <w:r w:rsidR="000C6C70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Абоненту</w:t>
      </w:r>
      <w:r w:rsidR="000C6C7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прекращается.</w:t>
      </w:r>
    </w:p>
    <w:p w14:paraId="4C28C4EC" w14:textId="77777777" w:rsidR="000C6C70" w:rsidRDefault="000C6C70" w:rsidP="0039576A">
      <w:pPr>
        <w:shd w:val="clear" w:color="auto" w:fill="FFFFFF"/>
        <w:tabs>
          <w:tab w:val="left" w:pos="418"/>
        </w:tabs>
        <w:ind w:left="426" w:hanging="426"/>
        <w:jc w:val="both"/>
        <w:rPr>
          <w:color w:val="000000"/>
          <w:sz w:val="24"/>
          <w:szCs w:val="24"/>
        </w:rPr>
      </w:pPr>
      <w:r w:rsidRPr="000C6C70">
        <w:rPr>
          <w:color w:val="000000"/>
          <w:sz w:val="24"/>
          <w:szCs w:val="24"/>
        </w:rPr>
        <w:t>2.9.</w:t>
      </w:r>
      <w:r w:rsidRPr="000C6C70">
        <w:rPr>
          <w:color w:val="000000"/>
          <w:sz w:val="24"/>
          <w:szCs w:val="24"/>
        </w:rPr>
        <w:tab/>
      </w:r>
      <w:r w:rsidR="00B3787A">
        <w:rPr>
          <w:color w:val="000000"/>
          <w:sz w:val="24"/>
          <w:szCs w:val="24"/>
        </w:rPr>
        <w:t xml:space="preserve"> </w:t>
      </w:r>
      <w:r w:rsidRPr="000C6C70">
        <w:rPr>
          <w:color w:val="000000"/>
          <w:sz w:val="24"/>
          <w:szCs w:val="24"/>
        </w:rPr>
        <w:t>Количество теплоносителя (тепловой энергии), потерянного в связи с утечкой, в том числе с действиями «</w:t>
      </w:r>
      <w:r>
        <w:rPr>
          <w:color w:val="000000"/>
          <w:sz w:val="24"/>
          <w:szCs w:val="24"/>
        </w:rPr>
        <w:t>Абонента</w:t>
      </w:r>
      <w:r w:rsidRPr="000C6C70">
        <w:rPr>
          <w:color w:val="000000"/>
          <w:sz w:val="24"/>
          <w:szCs w:val="24"/>
        </w:rPr>
        <w:t xml:space="preserve">» по сливу системы по окончании отопительного периода, рассчитывается в порядке, установленном Правилами коммерческого учета тепловой энергии, теплоносителя, утв. постановлением Правительства РФ от 18.11.2013 № 1034, и Методикой осуществления коммерческого учета тепловой энергии, теплоносителя, утв. приказом Минстроя России от 17.03.2014 № 99/пр, с учетом схемы присоединения </w:t>
      </w:r>
      <w:r w:rsidR="009138B0">
        <w:rPr>
          <w:color w:val="000000"/>
          <w:sz w:val="24"/>
          <w:szCs w:val="24"/>
        </w:rPr>
        <w:t>«Абонента»</w:t>
      </w:r>
      <w:r w:rsidRPr="000C6C70">
        <w:rPr>
          <w:color w:val="000000"/>
          <w:sz w:val="24"/>
          <w:szCs w:val="24"/>
        </w:rPr>
        <w:t xml:space="preserve"> к системе теплоснабжения, на основании двухстороннего акта, подписанного уполномоченными лицами «</w:t>
      </w:r>
      <w:r>
        <w:rPr>
          <w:color w:val="000000"/>
          <w:sz w:val="24"/>
          <w:szCs w:val="24"/>
        </w:rPr>
        <w:t>Абонента</w:t>
      </w:r>
      <w:r w:rsidRPr="000C6C70">
        <w:rPr>
          <w:color w:val="000000"/>
          <w:sz w:val="24"/>
          <w:szCs w:val="24"/>
        </w:rPr>
        <w:t>» и «Ресурсоснабжающей организации», либо любого иного совместного документа (в т.ч. Ведомости за потребленные тепловую энергию и теплоноситель, заверенную подписями уполномоченных лиц).</w:t>
      </w:r>
    </w:p>
    <w:p w14:paraId="53177922" w14:textId="77777777" w:rsidR="002E7DF8" w:rsidRDefault="00312E8B" w:rsidP="005F558C">
      <w:p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</w:t>
      </w:r>
      <w:r w:rsidR="00B378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Изменение расчетных тепловых нагрузок «Абонента» производится в соответствии с «Правилами установления и изменения (пересмотра) тепловых нагрузок», утвержденными приказом Министерства регионального развития Российской Федерации от 28.12.2009г.</w:t>
      </w:r>
      <w:r w:rsidR="00B378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="00B378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610. </w:t>
      </w:r>
    </w:p>
    <w:p w14:paraId="468F00AB" w14:textId="77777777" w:rsidR="002E7DF8" w:rsidRDefault="00312E8B" w:rsidP="005F558C">
      <w:p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2.7.</w:t>
      </w:r>
      <w:r w:rsidR="00B378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Увеличение максимальных часовых нагрузок, указанных в Приложении № 1 к настоящему Договору, и количества потребляемой тепловой энергии и горячей воды допускается только после выполнения технических условий «Теплоснабжающей организации».</w:t>
      </w:r>
    </w:p>
    <w:p w14:paraId="77196880" w14:textId="77777777" w:rsidR="002E7DF8" w:rsidRDefault="00312E8B" w:rsidP="005F558C">
      <w:pPr>
        <w:shd w:val="clear" w:color="auto" w:fill="FFFFFF"/>
        <w:tabs>
          <w:tab w:val="left" w:pos="426"/>
        </w:tabs>
        <w:spacing w:before="120" w:after="120"/>
        <w:ind w:left="426" w:hanging="426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3.    КАЧЕСТВО ТЕПЛОВОЙ ЭНЕРГИИ И ГОРЯЧЕЙ ВОДЫ</w:t>
      </w:r>
    </w:p>
    <w:p w14:paraId="24CAE22D" w14:textId="77777777" w:rsidR="005F558C" w:rsidRPr="005C154B" w:rsidRDefault="00312E8B" w:rsidP="005F558C">
      <w:pPr>
        <w:shd w:val="clear" w:color="auto" w:fill="FFFFFF"/>
        <w:tabs>
          <w:tab w:val="left" w:pos="426"/>
        </w:tabs>
        <w:ind w:left="426" w:right="11" w:hanging="56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="005F558C" w:rsidRPr="001A170D">
        <w:rPr>
          <w:color w:val="000000"/>
          <w:sz w:val="24"/>
          <w:szCs w:val="24"/>
        </w:rPr>
        <w:t>Качество подаваемой «Теплоснабжающей организацией» тепловой энергии должно соответствовать установленному температурному графику теплового источника с отклонением среднесуточной температуры не более чем на 3°С</w:t>
      </w:r>
      <w:r w:rsidR="005F558C" w:rsidRPr="005F558C">
        <w:rPr>
          <w:sz w:val="24"/>
          <w:szCs w:val="24"/>
          <w:highlight w:val="yellow"/>
        </w:rPr>
        <w:t>, в соответствии с действующими СНиП.</w:t>
      </w:r>
    </w:p>
    <w:p w14:paraId="16538C93" w14:textId="77777777" w:rsidR="005F558C" w:rsidRDefault="005F558C" w:rsidP="005F558C">
      <w:pPr>
        <w:shd w:val="clear" w:color="auto" w:fill="FFFFFF"/>
        <w:tabs>
          <w:tab w:val="left" w:pos="426"/>
        </w:tabs>
        <w:ind w:left="426" w:right="11" w:hanging="568"/>
        <w:jc w:val="both"/>
        <w:rPr>
          <w:color w:val="000000"/>
          <w:sz w:val="24"/>
          <w:szCs w:val="24"/>
        </w:rPr>
      </w:pPr>
      <w:r w:rsidRPr="001A170D">
        <w:rPr>
          <w:color w:val="000000"/>
          <w:sz w:val="24"/>
          <w:szCs w:val="24"/>
        </w:rPr>
        <w:t xml:space="preserve">3.2. </w:t>
      </w:r>
      <w:r>
        <w:rPr>
          <w:color w:val="000000"/>
          <w:sz w:val="24"/>
          <w:szCs w:val="24"/>
        </w:rPr>
        <w:t xml:space="preserve"> </w:t>
      </w:r>
      <w:r w:rsidRPr="001A170D">
        <w:rPr>
          <w:color w:val="000000"/>
          <w:sz w:val="24"/>
          <w:szCs w:val="24"/>
        </w:rPr>
        <w:t>Качество подаваемой «Теплоснабжающей организацией» горячей воды должно соответствовать требованиям Госстандарта. Температура горячей воды на узле управления горячим водоснабжением должна быть не ниже 50</w:t>
      </w:r>
      <w:r w:rsidRPr="001A170D">
        <w:rPr>
          <w:color w:val="000000"/>
          <w:sz w:val="24"/>
          <w:szCs w:val="24"/>
          <w:vertAlign w:val="superscript"/>
        </w:rPr>
        <w:t>0</w:t>
      </w:r>
      <w:r w:rsidRPr="001A170D">
        <w:rPr>
          <w:color w:val="000000"/>
          <w:sz w:val="24"/>
          <w:szCs w:val="24"/>
        </w:rPr>
        <w:t>С и не выше 75</w:t>
      </w:r>
      <w:r w:rsidRPr="001A170D">
        <w:rPr>
          <w:color w:val="000000"/>
          <w:sz w:val="24"/>
          <w:szCs w:val="24"/>
          <w:vertAlign w:val="superscript"/>
        </w:rPr>
        <w:t>0</w:t>
      </w:r>
      <w:r w:rsidRPr="001A170D">
        <w:rPr>
          <w:color w:val="000000"/>
          <w:sz w:val="24"/>
          <w:szCs w:val="24"/>
        </w:rPr>
        <w:t>С при условии наличия циркуляционного трубопровода системы горячего водоснабжения. Отклонение среднесуточной температуры воды, поступившей в систему горячего водоснабжения, должно быть в пределах П±3% от установленного температурного графика.</w:t>
      </w:r>
    </w:p>
    <w:p w14:paraId="1E44AE09" w14:textId="77777777" w:rsidR="002E7DF8" w:rsidRDefault="00312E8B" w:rsidP="005F558C">
      <w:pPr>
        <w:shd w:val="clear" w:color="auto" w:fill="FFFFFF"/>
        <w:tabs>
          <w:tab w:val="left" w:pos="426"/>
        </w:tabs>
        <w:spacing w:before="120" w:after="120"/>
        <w:ind w:left="426" w:hanging="426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4.    ОБЯЗАННОСТИ И ПРАВА ТЕПЛОСНАБЖАЮЩЕЙ ОРГАНИЗАЦИИ</w:t>
      </w:r>
    </w:p>
    <w:p w14:paraId="4BD53F73" w14:textId="77777777" w:rsidR="002E7DF8" w:rsidRDefault="00312E8B" w:rsidP="005F558C">
      <w:p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4.1.</w:t>
      </w:r>
      <w:r>
        <w:rPr>
          <w:color w:val="000000"/>
          <w:sz w:val="24"/>
          <w:szCs w:val="24"/>
        </w:rPr>
        <w:tab/>
        <w:t>«Теплоснабжающая организация» обязана:</w:t>
      </w:r>
    </w:p>
    <w:p w14:paraId="4EEFF0C0" w14:textId="77777777" w:rsidR="002E7DF8" w:rsidRDefault="00312E8B" w:rsidP="005F558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снабжать «Абонента» тепловой энергией и горячей водой в необходимом количестве и надлежащего качества;</w:t>
      </w:r>
    </w:p>
    <w:p w14:paraId="65F3C4A6" w14:textId="77777777" w:rsidR="002E7DF8" w:rsidRDefault="00312E8B" w:rsidP="005F558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20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своевременно предупреждать «Абонента» о плановых (телефонограммой или размещением на сайте) и аварийных отключениях для проведения ремонтных работ;</w:t>
      </w:r>
    </w:p>
    <w:p w14:paraId="53CBF868" w14:textId="77777777" w:rsidR="002E7DF8" w:rsidRDefault="00312E8B" w:rsidP="0039576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своевременно направлять «Абоненту» для подписания Акты приема-передачи тепловой энергии и горячей воды и Акты сверки расчетов за отпущенную </w:t>
      </w:r>
      <w:r w:rsidR="00B3787A">
        <w:rPr>
          <w:color w:val="000000"/>
          <w:sz w:val="24"/>
          <w:szCs w:val="24"/>
        </w:rPr>
        <w:t>тепловую энергию и горячую воду</w:t>
      </w:r>
      <w:r>
        <w:rPr>
          <w:color w:val="000000"/>
          <w:sz w:val="24"/>
          <w:szCs w:val="24"/>
        </w:rPr>
        <w:t>;</w:t>
      </w:r>
    </w:p>
    <w:p w14:paraId="5305A165" w14:textId="77777777" w:rsidR="002E7DF8" w:rsidRDefault="00312E8B" w:rsidP="0039576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своевременно предоставлять платежные документы для их последующей оплаты «Абонентом»;</w:t>
      </w:r>
    </w:p>
    <w:p w14:paraId="1A0D83F3" w14:textId="77777777" w:rsidR="00605C92" w:rsidRDefault="00605C92" w:rsidP="0039576A">
      <w:p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605C92">
        <w:rPr>
          <w:color w:val="000000"/>
          <w:sz w:val="24"/>
          <w:szCs w:val="24"/>
        </w:rPr>
        <w:t>4.1.5.</w:t>
      </w:r>
      <w:r w:rsidRPr="00605C92">
        <w:rPr>
          <w:color w:val="000000"/>
          <w:sz w:val="24"/>
          <w:szCs w:val="24"/>
        </w:rPr>
        <w:tab/>
        <w:t>Уведомлять «</w:t>
      </w:r>
      <w:r>
        <w:rPr>
          <w:color w:val="000000"/>
          <w:sz w:val="24"/>
          <w:szCs w:val="24"/>
        </w:rPr>
        <w:t>Абонента</w:t>
      </w:r>
      <w:r w:rsidRPr="00605C92">
        <w:rPr>
          <w:color w:val="000000"/>
          <w:sz w:val="24"/>
          <w:szCs w:val="24"/>
        </w:rPr>
        <w:t xml:space="preserve">» любым доступным способом, позволяющим подтвердить уведомление, дополнительно разместив информацию на сайте «Теплоснабжающей организации», о начале (окончании) отопительного сезона в соответствии с Постановлениями органов местного самоуправления, а также изменении размера утвержденных тарифов на поставляемые ресурсы. </w:t>
      </w:r>
    </w:p>
    <w:p w14:paraId="138BB61B" w14:textId="77777777" w:rsidR="002E7DF8" w:rsidRDefault="00312E8B" w:rsidP="0039576A">
      <w:pPr>
        <w:shd w:val="clear" w:color="auto" w:fill="FFFFFF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>
        <w:rPr>
          <w:color w:val="000000"/>
          <w:sz w:val="24"/>
          <w:szCs w:val="24"/>
        </w:rPr>
        <w:tab/>
      </w:r>
      <w:r w:rsidR="00605C92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Теплоснабжающая организация</w:t>
      </w:r>
      <w:r w:rsidR="00605C9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вправе:</w:t>
      </w:r>
    </w:p>
    <w:p w14:paraId="71D5DF74" w14:textId="77777777" w:rsidR="002E7DF8" w:rsidRDefault="00B3787A" w:rsidP="0039576A">
      <w:pPr>
        <w:widowControl w:val="0"/>
        <w:numPr>
          <w:ilvl w:val="2"/>
          <w:numId w:val="3"/>
        </w:numPr>
        <w:shd w:val="clear" w:color="auto" w:fill="FFFFFF"/>
        <w:tabs>
          <w:tab w:val="left" w:pos="567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12E8B">
        <w:rPr>
          <w:color w:val="000000"/>
          <w:sz w:val="24"/>
          <w:szCs w:val="24"/>
        </w:rPr>
        <w:t>ограничивать, прекращать подачу тепловой энергии и горячей воды в соответствии с действующим законодательством, а так же  в случаях:</w:t>
      </w:r>
    </w:p>
    <w:p w14:paraId="34EA6771" w14:textId="77777777" w:rsidR="002E7DF8" w:rsidRDefault="00312E8B" w:rsidP="0039576A">
      <w:pPr>
        <w:widowControl w:val="0"/>
        <w:numPr>
          <w:ilvl w:val="3"/>
          <w:numId w:val="3"/>
        </w:numPr>
        <w:shd w:val="clear" w:color="auto" w:fill="FFFFFF"/>
        <w:tabs>
          <w:tab w:val="left" w:pos="851"/>
        </w:tabs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неудовлетворительного состояния оборудования и сетей «Абонента», угрожающего аварией;</w:t>
      </w:r>
    </w:p>
    <w:p w14:paraId="1F8F2F19" w14:textId="77777777" w:rsidR="002E7DF8" w:rsidRDefault="00312E8B" w:rsidP="0039576A">
      <w:pPr>
        <w:widowControl w:val="0"/>
        <w:numPr>
          <w:ilvl w:val="3"/>
          <w:numId w:val="3"/>
        </w:numPr>
        <w:shd w:val="clear" w:color="auto" w:fill="FFFFFF"/>
        <w:tabs>
          <w:tab w:val="left" w:pos="851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несанкционированного забора «Абонентом» (или субабонентом) теплоносителя из теплоснабжающей сети и отопительного оборудования;</w:t>
      </w:r>
    </w:p>
    <w:p w14:paraId="530E8BC7" w14:textId="77777777" w:rsidR="002E7DF8" w:rsidRDefault="00312E8B" w:rsidP="0039576A">
      <w:pPr>
        <w:widowControl w:val="0"/>
        <w:numPr>
          <w:ilvl w:val="3"/>
          <w:numId w:val="3"/>
        </w:numPr>
        <w:shd w:val="clear" w:color="auto" w:fill="FFFFFF"/>
        <w:tabs>
          <w:tab w:val="left" w:pos="851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самовольного подключения к теплосети субабонентов, новых объектов или дополнительных нагревательных приборов;</w:t>
      </w:r>
    </w:p>
    <w:p w14:paraId="701525E2" w14:textId="77777777" w:rsidR="002E7DF8" w:rsidRDefault="00B3787A" w:rsidP="0039576A">
      <w:pPr>
        <w:widowControl w:val="0"/>
        <w:numPr>
          <w:ilvl w:val="3"/>
          <w:numId w:val="3"/>
        </w:numPr>
        <w:shd w:val="clear" w:color="auto" w:fill="FFFFFF"/>
        <w:tabs>
          <w:tab w:val="left" w:pos="851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12E8B">
        <w:rPr>
          <w:color w:val="000000"/>
          <w:sz w:val="24"/>
          <w:szCs w:val="24"/>
        </w:rPr>
        <w:t>хищения тепловой энергии, допущения утечек и загрязнения сетевой воды.</w:t>
      </w:r>
    </w:p>
    <w:p w14:paraId="765B5213" w14:textId="77777777" w:rsidR="002E7DF8" w:rsidRDefault="00312E8B" w:rsidP="0039576A">
      <w:pPr>
        <w:pStyle w:val="af0"/>
        <w:numPr>
          <w:ilvl w:val="2"/>
          <w:numId w:val="3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приостанавливать или ограничивать отпуск тепловой энергии без согласования с «Абонентом» и без соответствующего его предупреждения в случае необходимости </w:t>
      </w:r>
      <w:r w:rsidR="00157E3D" w:rsidRPr="00157E3D">
        <w:rPr>
          <w:color w:val="000000"/>
          <w:sz w:val="24"/>
          <w:szCs w:val="24"/>
        </w:rPr>
        <w:t>принятия неотложных мер по предотвращению или ликвидации аварий, локализации и устранения последствий стихийных бедствий и чрезвычайных ситуаций, при условии уведомления «</w:t>
      </w:r>
      <w:r w:rsidR="00157E3D">
        <w:rPr>
          <w:color w:val="000000"/>
          <w:sz w:val="24"/>
          <w:szCs w:val="24"/>
        </w:rPr>
        <w:t>Абонента</w:t>
      </w:r>
      <w:r w:rsidR="00157E3D" w:rsidRPr="00157E3D">
        <w:rPr>
          <w:color w:val="000000"/>
          <w:sz w:val="24"/>
          <w:szCs w:val="24"/>
        </w:rPr>
        <w:t>» в возможно короткие сроки</w:t>
      </w:r>
      <w:r>
        <w:rPr>
          <w:color w:val="000000"/>
          <w:sz w:val="24"/>
          <w:szCs w:val="24"/>
        </w:rPr>
        <w:t>;</w:t>
      </w:r>
    </w:p>
    <w:p w14:paraId="28689039" w14:textId="77777777" w:rsidR="002E7DF8" w:rsidRDefault="00312E8B" w:rsidP="0039576A">
      <w:pPr>
        <w:pStyle w:val="af0"/>
        <w:numPr>
          <w:ilvl w:val="2"/>
          <w:numId w:val="3"/>
        </w:num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возникновении аварийных режимов проводить ограничение отпуска теплоэнергии в объемах, определенных графиками ограничений отпуска тепловой энергии согласно постановлениям органов исполнительной власти муниципальных образований без компенсации недоотпуска тепла;</w:t>
      </w:r>
    </w:p>
    <w:p w14:paraId="4E71B525" w14:textId="77777777" w:rsidR="002E7DF8" w:rsidRDefault="00312E8B" w:rsidP="0039576A">
      <w:pPr>
        <w:pStyle w:val="af0"/>
        <w:numPr>
          <w:ilvl w:val="2"/>
          <w:numId w:val="3"/>
        </w:num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производить пуск тепла «Абоненту» в здания, не подготовленные к отопительному сезону, согласно п</w:t>
      </w:r>
      <w:r>
        <w:rPr>
          <w:sz w:val="24"/>
          <w:szCs w:val="24"/>
        </w:rPr>
        <w:t>.</w:t>
      </w:r>
      <w:r w:rsidR="00B3787A">
        <w:rPr>
          <w:sz w:val="24"/>
          <w:szCs w:val="24"/>
        </w:rPr>
        <w:t xml:space="preserve"> </w:t>
      </w:r>
      <w:r>
        <w:rPr>
          <w:sz w:val="24"/>
          <w:szCs w:val="24"/>
        </w:rPr>
        <w:t>5.1.2.1. настоящего</w:t>
      </w:r>
      <w:r>
        <w:rPr>
          <w:color w:val="000000"/>
          <w:sz w:val="24"/>
          <w:szCs w:val="24"/>
        </w:rPr>
        <w:t xml:space="preserve"> договора;</w:t>
      </w:r>
    </w:p>
    <w:p w14:paraId="7B3F2F7E" w14:textId="77777777" w:rsidR="002E7DF8" w:rsidRDefault="00312E8B" w:rsidP="0039576A">
      <w:pPr>
        <w:pStyle w:val="af0"/>
        <w:numPr>
          <w:ilvl w:val="2"/>
          <w:numId w:val="3"/>
        </w:num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любое время обследовать системы теплопотребления «Абонента», выдавать предписания об устранении обнаруженных недостатков в системе теплопотребления и его обслуживании;</w:t>
      </w:r>
    </w:p>
    <w:p w14:paraId="420DF9EC" w14:textId="77777777" w:rsidR="002E7DF8" w:rsidRDefault="00312E8B" w:rsidP="0039576A">
      <w:pPr>
        <w:pStyle w:val="af0"/>
        <w:numPr>
          <w:ilvl w:val="2"/>
          <w:numId w:val="3"/>
        </w:num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принимать любые из указанных мер по отношению к субабонентам.</w:t>
      </w:r>
    </w:p>
    <w:p w14:paraId="2D39A408" w14:textId="77777777" w:rsidR="00157E3D" w:rsidRPr="00157E3D" w:rsidRDefault="00157E3D" w:rsidP="0039576A">
      <w:pPr>
        <w:pStyle w:val="af0"/>
        <w:numPr>
          <w:ilvl w:val="2"/>
          <w:numId w:val="3"/>
        </w:numPr>
        <w:ind w:left="426" w:hanging="426"/>
        <w:jc w:val="both"/>
        <w:rPr>
          <w:color w:val="000000"/>
          <w:sz w:val="24"/>
          <w:szCs w:val="24"/>
        </w:rPr>
      </w:pPr>
      <w:r w:rsidRPr="00157E3D">
        <w:rPr>
          <w:color w:val="000000"/>
          <w:sz w:val="24"/>
          <w:szCs w:val="24"/>
        </w:rPr>
        <w:t>Требовать возмещение ущерба и компенсации понесенных убытков, вследствие действия и/или бездействия «</w:t>
      </w:r>
      <w:r>
        <w:rPr>
          <w:color w:val="000000"/>
          <w:sz w:val="24"/>
          <w:szCs w:val="24"/>
        </w:rPr>
        <w:t>Абонента</w:t>
      </w:r>
      <w:r w:rsidRPr="00157E3D">
        <w:rPr>
          <w:color w:val="000000"/>
          <w:sz w:val="24"/>
          <w:szCs w:val="24"/>
        </w:rPr>
        <w:t>», а именно:</w:t>
      </w:r>
    </w:p>
    <w:p w14:paraId="1756A3D2" w14:textId="77777777" w:rsidR="00157E3D" w:rsidRPr="00157E3D" w:rsidRDefault="00157E3D" w:rsidP="00B3787A">
      <w:pPr>
        <w:pStyle w:val="af0"/>
        <w:ind w:left="426"/>
        <w:jc w:val="both"/>
        <w:rPr>
          <w:color w:val="000000"/>
          <w:sz w:val="24"/>
          <w:szCs w:val="24"/>
        </w:rPr>
      </w:pPr>
      <w:r w:rsidRPr="00157E3D">
        <w:rPr>
          <w:color w:val="000000"/>
          <w:sz w:val="24"/>
          <w:szCs w:val="24"/>
        </w:rPr>
        <w:t>- при сверхнормативных утечках теплоносителя из сетей и систем «</w:t>
      </w:r>
      <w:r>
        <w:rPr>
          <w:color w:val="000000"/>
          <w:sz w:val="24"/>
          <w:szCs w:val="24"/>
        </w:rPr>
        <w:t>Абонента</w:t>
      </w:r>
      <w:r w:rsidRPr="00157E3D">
        <w:rPr>
          <w:color w:val="000000"/>
          <w:sz w:val="24"/>
          <w:szCs w:val="24"/>
        </w:rPr>
        <w:t xml:space="preserve">», в </w:t>
      </w:r>
      <w:r w:rsidR="00B3787A">
        <w:rPr>
          <w:color w:val="000000"/>
          <w:sz w:val="24"/>
          <w:szCs w:val="24"/>
        </w:rPr>
        <w:t>том числе</w:t>
      </w:r>
      <w:r w:rsidRPr="00157E3D">
        <w:rPr>
          <w:color w:val="000000"/>
          <w:sz w:val="24"/>
          <w:szCs w:val="24"/>
        </w:rPr>
        <w:t xml:space="preserve"> за сверхнормативные потери тепловой энергии в результате разрушений (отсутствующей) теплоизоляции трубопроводов и теплоиспользующего оборудования, неуплотненных контуров зданий (раскрытые входные двери, разбитые окна, не утепленные чердаки, подвалы и т.п.);</w:t>
      </w:r>
    </w:p>
    <w:p w14:paraId="71D76BC1" w14:textId="77777777" w:rsidR="00157E3D" w:rsidRPr="00157E3D" w:rsidRDefault="00157E3D" w:rsidP="00B3787A">
      <w:pPr>
        <w:pStyle w:val="af0"/>
        <w:ind w:left="426"/>
        <w:jc w:val="both"/>
        <w:rPr>
          <w:color w:val="000000"/>
          <w:sz w:val="24"/>
          <w:szCs w:val="24"/>
        </w:rPr>
      </w:pPr>
      <w:r w:rsidRPr="00157E3D">
        <w:rPr>
          <w:color w:val="000000"/>
          <w:sz w:val="24"/>
          <w:szCs w:val="24"/>
        </w:rPr>
        <w:t>- за самовольное увеличение диаметров, извлечение, нарушение дроссельных шайб, сопел в элеваторных узлах</w:t>
      </w:r>
      <w:r w:rsidR="00063465">
        <w:rPr>
          <w:color w:val="000000"/>
          <w:sz w:val="24"/>
          <w:szCs w:val="24"/>
        </w:rPr>
        <w:t xml:space="preserve"> (в соответствие с п</w:t>
      </w:r>
      <w:r w:rsidR="00B3787A">
        <w:rPr>
          <w:color w:val="000000"/>
          <w:sz w:val="24"/>
          <w:szCs w:val="24"/>
        </w:rPr>
        <w:t>.</w:t>
      </w:r>
      <w:r w:rsidR="00063465">
        <w:rPr>
          <w:color w:val="000000"/>
          <w:sz w:val="24"/>
          <w:szCs w:val="24"/>
        </w:rPr>
        <w:t xml:space="preserve"> 7.6. и Приложением </w:t>
      </w:r>
      <w:r w:rsidR="00B3787A">
        <w:rPr>
          <w:color w:val="000000"/>
          <w:sz w:val="24"/>
          <w:szCs w:val="24"/>
        </w:rPr>
        <w:t xml:space="preserve">№ </w:t>
      </w:r>
      <w:r w:rsidR="00063465">
        <w:rPr>
          <w:color w:val="000000"/>
          <w:sz w:val="24"/>
          <w:szCs w:val="24"/>
        </w:rPr>
        <w:t>6)</w:t>
      </w:r>
      <w:r w:rsidRPr="00157E3D">
        <w:rPr>
          <w:color w:val="000000"/>
          <w:sz w:val="24"/>
          <w:szCs w:val="24"/>
        </w:rPr>
        <w:t>, увеличение мощности и количества теплоиспользующих установок, нагревательных приборов;</w:t>
      </w:r>
    </w:p>
    <w:p w14:paraId="704DBB5A" w14:textId="77777777" w:rsidR="00157E3D" w:rsidRPr="00157E3D" w:rsidRDefault="00157E3D" w:rsidP="00B3787A">
      <w:pPr>
        <w:pStyle w:val="af0"/>
        <w:ind w:left="426"/>
        <w:jc w:val="both"/>
        <w:rPr>
          <w:color w:val="000000"/>
          <w:sz w:val="24"/>
          <w:szCs w:val="24"/>
        </w:rPr>
      </w:pPr>
      <w:r w:rsidRPr="00157E3D">
        <w:rPr>
          <w:color w:val="000000"/>
          <w:sz w:val="24"/>
          <w:szCs w:val="24"/>
        </w:rPr>
        <w:t>- несвоевременное, раньше начала отопительного сезона, включение отопления и т. д.  в порядке, установленном законодательством РФ;</w:t>
      </w:r>
    </w:p>
    <w:p w14:paraId="71196FCB" w14:textId="77777777" w:rsidR="00157E3D" w:rsidRDefault="00157E3D" w:rsidP="0039576A">
      <w:pPr>
        <w:pStyle w:val="af0"/>
        <w:numPr>
          <w:ilvl w:val="2"/>
          <w:numId w:val="3"/>
        </w:numPr>
        <w:ind w:left="426" w:hanging="426"/>
        <w:jc w:val="both"/>
        <w:rPr>
          <w:color w:val="000000"/>
          <w:sz w:val="24"/>
          <w:szCs w:val="24"/>
        </w:rPr>
      </w:pPr>
      <w:r w:rsidRPr="00157E3D">
        <w:rPr>
          <w:color w:val="000000"/>
          <w:sz w:val="24"/>
          <w:szCs w:val="24"/>
        </w:rPr>
        <w:t>Производить перерасчет платы за потребленные ресурсы с нарушением использования средств коммерческого учета (повреждение пломб, истечение срока поверки, неисправность прибора учета и т.п.).</w:t>
      </w:r>
    </w:p>
    <w:p w14:paraId="77E2A193" w14:textId="77777777" w:rsidR="002E7DF8" w:rsidRDefault="00312E8B" w:rsidP="0039576A">
      <w:pPr>
        <w:shd w:val="clear" w:color="auto" w:fill="FFFFFF"/>
        <w:spacing w:before="120" w:after="120"/>
        <w:ind w:left="426" w:hanging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5.ОБЯЗАННОСТИ И ПРАВА АБОНЕНТА</w:t>
      </w:r>
    </w:p>
    <w:p w14:paraId="4C5D74B8" w14:textId="77777777" w:rsidR="002E7DF8" w:rsidRDefault="00312E8B" w:rsidP="0039576A">
      <w:pPr>
        <w:shd w:val="clear" w:color="auto" w:fill="FFFFFF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5.1. «Абонент» обязан:</w:t>
      </w:r>
    </w:p>
    <w:p w14:paraId="38539B79" w14:textId="77777777" w:rsidR="002E7DF8" w:rsidRDefault="00312E8B" w:rsidP="0039576A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своевременно оплачивать услуги, связанные с исполнением настоящего договора;</w:t>
      </w:r>
    </w:p>
    <w:p w14:paraId="7A80489F" w14:textId="77777777" w:rsidR="002E7DF8" w:rsidRDefault="00312E8B" w:rsidP="0039576A">
      <w:pPr>
        <w:widowControl w:val="0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обеспечивать исправное техническое состояние систем теплопотребления, тепловых сетей и приборов учета «Абонента»;</w:t>
      </w:r>
    </w:p>
    <w:p w14:paraId="266EE989" w14:textId="77777777" w:rsidR="002E7DF8" w:rsidRDefault="00312E8B" w:rsidP="0039576A">
      <w:pPr>
        <w:widowControl w:val="0"/>
        <w:numPr>
          <w:ilvl w:val="3"/>
          <w:numId w:val="5"/>
        </w:numPr>
        <w:shd w:val="clear" w:color="auto" w:fill="FFFFFF"/>
        <w:tabs>
          <w:tab w:val="left" w:pos="709"/>
          <w:tab w:val="left" w:pos="851"/>
        </w:tabs>
        <w:ind w:left="426" w:right="5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ежегодно, к предстоящему отопительному сезону в соответствии с требованиями Правил технической эксплуатации тепловых энергоустановок и ежегодных предписаний, выдаваемых по окончании отопительного сезона,  в период с мая по август, производить и сдавать по акту готовности «Теплоснабжающей организации»:</w:t>
      </w:r>
    </w:p>
    <w:p w14:paraId="0801E44C" w14:textId="77777777" w:rsidR="002E7DF8" w:rsidRDefault="00157E3D" w:rsidP="00B3787A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выполненный </w:t>
      </w:r>
      <w:r w:rsidR="00312E8B">
        <w:rPr>
          <w:color w:val="000000"/>
          <w:sz w:val="24"/>
          <w:szCs w:val="24"/>
        </w:rPr>
        <w:t>необходимый ремонт, реконструкцию и наладку сетей и оборудования «Абонента;</w:t>
      </w:r>
    </w:p>
    <w:p w14:paraId="4B9FDB93" w14:textId="77777777" w:rsidR="002E7DF8" w:rsidRDefault="00312E8B" w:rsidP="0039576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гидравлическое испытание тепловых сетей Абонента давлением 1,25 рабочего, но не менее 2 кгс/см</w:t>
      </w:r>
      <w:r>
        <w:rPr>
          <w:color w:val="000000"/>
          <w:sz w:val="24"/>
          <w:szCs w:val="24"/>
          <w:vertAlign w:val="superscript"/>
        </w:rPr>
        <w:t>2</w:t>
      </w:r>
      <w:r w:rsidR="00B3787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Максимальная величина пробного давления устанавливается расчетом на прочность по нормативно-технической документации.</w:t>
      </w:r>
    </w:p>
    <w:p w14:paraId="4EB7776F" w14:textId="77777777" w:rsidR="002E7DF8" w:rsidRDefault="00312E8B" w:rsidP="0039576A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гидравлические испытания внутренних водяных систем пробным давлением, но не ниже:</w:t>
      </w:r>
    </w:p>
    <w:p w14:paraId="6F6DBFC7" w14:textId="77777777" w:rsidR="002E7DF8" w:rsidRDefault="00312E8B" w:rsidP="00B3787A">
      <w:pPr>
        <w:widowControl w:val="0"/>
        <w:numPr>
          <w:ilvl w:val="0"/>
          <w:numId w:val="20"/>
        </w:numPr>
        <w:shd w:val="clear" w:color="auto" w:fill="FFFFFF"/>
        <w:tabs>
          <w:tab w:val="clear" w:pos="1620"/>
          <w:tab w:val="num" w:pos="851"/>
        </w:tabs>
        <w:ind w:left="42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вводные тепловые узлы, водоподогреватели систем отопления, горячего водоснабжения – 10 кгс/см</w:t>
      </w:r>
      <w:r>
        <w:rPr>
          <w:rFonts w:ascii="Symbol" w:eastAsia="Symbol" w:hAnsi="Symbol" w:cs="Symbol"/>
          <w:color w:val="000000"/>
          <w:sz w:val="24"/>
          <w:szCs w:val="24"/>
          <w:vertAlign w:val="superscript"/>
        </w:rPr>
        <w:t></w:t>
      </w:r>
      <w:r>
        <w:rPr>
          <w:color w:val="000000"/>
          <w:sz w:val="24"/>
          <w:szCs w:val="24"/>
        </w:rPr>
        <w:t>;</w:t>
      </w:r>
    </w:p>
    <w:p w14:paraId="6063290E" w14:textId="77777777" w:rsidR="003F03BD" w:rsidRDefault="00312E8B" w:rsidP="00B3787A">
      <w:pPr>
        <w:widowControl w:val="0"/>
        <w:numPr>
          <w:ilvl w:val="0"/>
          <w:numId w:val="20"/>
        </w:numPr>
        <w:shd w:val="clear" w:color="auto" w:fill="FFFFFF"/>
        <w:tabs>
          <w:tab w:val="clear" w:pos="1620"/>
          <w:tab w:val="num" w:pos="851"/>
        </w:tabs>
        <w:ind w:left="42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системы отопления с чугунными отопительными приборами, стальными штамповыми радиаторами – 6 кгс/см</w:t>
      </w:r>
      <w:r>
        <w:rPr>
          <w:rFonts w:ascii="Symbol" w:eastAsia="Symbol" w:hAnsi="Symbol" w:cs="Symbol"/>
          <w:color w:val="000000"/>
          <w:sz w:val="24"/>
          <w:szCs w:val="24"/>
          <w:vertAlign w:val="superscript"/>
        </w:rPr>
        <w:t></w:t>
      </w:r>
      <w:r>
        <w:rPr>
          <w:color w:val="000000"/>
          <w:sz w:val="24"/>
          <w:szCs w:val="24"/>
        </w:rPr>
        <w:t xml:space="preserve">, </w:t>
      </w:r>
    </w:p>
    <w:p w14:paraId="572AF05A" w14:textId="77777777" w:rsidR="002E7DF8" w:rsidRDefault="00312E8B" w:rsidP="00B3787A">
      <w:pPr>
        <w:widowControl w:val="0"/>
        <w:numPr>
          <w:ilvl w:val="0"/>
          <w:numId w:val="20"/>
        </w:numPr>
        <w:shd w:val="clear" w:color="auto" w:fill="FFFFFF"/>
        <w:tabs>
          <w:tab w:val="clear" w:pos="1620"/>
          <w:tab w:val="num" w:pos="851"/>
        </w:tabs>
        <w:ind w:left="42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системы панельного и конвекторного отопления – давлением 10 кгс/см</w:t>
      </w:r>
      <w:r>
        <w:rPr>
          <w:rFonts w:ascii="Symbol" w:eastAsia="Symbol" w:hAnsi="Symbol" w:cs="Symbol"/>
          <w:color w:val="000000"/>
          <w:sz w:val="24"/>
          <w:szCs w:val="24"/>
          <w:vertAlign w:val="superscript"/>
        </w:rPr>
        <w:t></w:t>
      </w:r>
      <w:r>
        <w:rPr>
          <w:color w:val="000000"/>
          <w:sz w:val="24"/>
          <w:szCs w:val="24"/>
        </w:rPr>
        <w:t>;</w:t>
      </w:r>
    </w:p>
    <w:p w14:paraId="2553869C" w14:textId="77777777" w:rsidR="002E7DF8" w:rsidRDefault="00312E8B" w:rsidP="0039576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вышеперечисленных мероприятий подтверждается комиссионно с участием ответственного за эксплуатацию тепловых энергоустановок «Абонента» и работником тепловой инспекции теплоснабжающей организации с последующим составлением актов.</w:t>
      </w:r>
    </w:p>
    <w:p w14:paraId="105FE751" w14:textId="77777777" w:rsidR="002E7DF8" w:rsidRDefault="00312E8B" w:rsidP="0039576A">
      <w:pPr>
        <w:shd w:val="clear" w:color="auto" w:fill="FFFFFF"/>
        <w:tabs>
          <w:tab w:val="left" w:pos="709"/>
          <w:tab w:val="left" w:pos="851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5.1.2.2.</w:t>
      </w:r>
      <w:r>
        <w:rPr>
          <w:color w:val="000000"/>
          <w:sz w:val="24"/>
          <w:szCs w:val="24"/>
        </w:rPr>
        <w:tab/>
        <w:t>производить техническое обслуживание систем теплопотребления тепловых сетей, узлов учета «Абонента» своим обученным и аттестованным персоналом, в соответствии с «Правилами технической эксплуатации тепловых энергоустановок» и «Правилами техники безопасности при эксплуатации теплопотребляющих установок и тепловых сетей потребителей», или заключить договор на техническое обслуживание со специализированной организацией;</w:t>
      </w:r>
    </w:p>
    <w:p w14:paraId="4A39BD55" w14:textId="77777777" w:rsidR="002E7DF8" w:rsidRDefault="00312E8B" w:rsidP="0039576A">
      <w:pPr>
        <w:shd w:val="clear" w:color="auto" w:fill="FFFFFF"/>
        <w:tabs>
          <w:tab w:val="left" w:pos="851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5.1.2.3.</w:t>
      </w:r>
      <w:r>
        <w:rPr>
          <w:color w:val="000000"/>
          <w:sz w:val="24"/>
          <w:szCs w:val="24"/>
        </w:rPr>
        <w:tab/>
        <w:t>проводить ремонт, наладку и поверку приборов учета и автоматики и гарантировать их нормальную работу;</w:t>
      </w:r>
    </w:p>
    <w:p w14:paraId="2421347B" w14:textId="77777777" w:rsidR="002E7DF8" w:rsidRDefault="00312E8B" w:rsidP="0039576A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производить действия, которые могут повлечь нарушения в нормальной работе тепловых сетей, их повреждения, несчастные случаи или препятствующие ремонту, а также не допускать на теплотрассах возведения построек, складирование материалов, деревопосадок  и т.д. на расстоянии менее 3 м. в каждую сторону от теплопроводов;</w:t>
      </w:r>
      <w:r w:rsidR="00F301E8">
        <w:rPr>
          <w:color w:val="000000"/>
          <w:sz w:val="24"/>
          <w:szCs w:val="24"/>
        </w:rPr>
        <w:t xml:space="preserve"> </w:t>
      </w:r>
    </w:p>
    <w:p w14:paraId="28E71AEB" w14:textId="77777777" w:rsidR="002E7DF8" w:rsidRDefault="00312E8B" w:rsidP="0039576A">
      <w:pPr>
        <w:widowControl w:val="0"/>
        <w:numPr>
          <w:ilvl w:val="2"/>
          <w:numId w:val="8"/>
        </w:numPr>
        <w:shd w:val="clear" w:color="auto" w:fill="FFFFFF"/>
        <w:tabs>
          <w:tab w:val="left" w:pos="-709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замену дросселирующих устройств в тепловых узлах зданий производить по согласованию и в присутствии представителей «Теплоснабжающей организации» средствами «Абонента»;</w:t>
      </w:r>
    </w:p>
    <w:p w14:paraId="450060BE" w14:textId="77777777" w:rsidR="002E7DF8" w:rsidRDefault="00312E8B" w:rsidP="0039576A">
      <w:pPr>
        <w:widowControl w:val="0"/>
        <w:numPr>
          <w:ilvl w:val="2"/>
          <w:numId w:val="9"/>
        </w:numPr>
        <w:shd w:val="clear" w:color="auto" w:fill="FFFFFF"/>
        <w:tabs>
          <w:tab w:val="clear" w:pos="720"/>
          <w:tab w:val="left" w:pos="709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обеспечивать представителям «Теплоснабжающей организации» беспрепятственный допуск к системам теплопотребления в любое время для осуществления контрольных функций;</w:t>
      </w:r>
    </w:p>
    <w:p w14:paraId="3A8C3BC8" w14:textId="77777777" w:rsidR="002E7DF8" w:rsidRDefault="00312E8B" w:rsidP="0039576A">
      <w:pPr>
        <w:shd w:val="clear" w:color="auto" w:fill="FFFFFF"/>
        <w:tabs>
          <w:tab w:val="left" w:pos="715"/>
          <w:tab w:val="left" w:pos="1134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5.1.6. выполнять предписания «Теплоснабжающей организации» в установленные сроки, своевременно устранять, выявленные при обследованиях нарушения и недоработки во внутреннем тепловом оборудовании «Абонента».</w:t>
      </w:r>
    </w:p>
    <w:p w14:paraId="30DE2A92" w14:textId="77777777" w:rsidR="002E7DF8" w:rsidRDefault="00312E8B" w:rsidP="0039576A">
      <w:pPr>
        <w:shd w:val="clear" w:color="auto" w:fill="FFFFFF"/>
        <w:tabs>
          <w:tab w:val="left" w:pos="715"/>
          <w:tab w:val="left" w:pos="1134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5.1.7.  Соблюдать режим потребления тепловой энергии</w:t>
      </w:r>
      <w:r w:rsidR="00F8134B">
        <w:rPr>
          <w:color w:val="000000"/>
          <w:sz w:val="24"/>
          <w:szCs w:val="24"/>
        </w:rPr>
        <w:t>, теплоносителя</w:t>
      </w:r>
      <w:r>
        <w:rPr>
          <w:color w:val="000000"/>
          <w:sz w:val="24"/>
          <w:szCs w:val="24"/>
        </w:rPr>
        <w:t xml:space="preserve"> и горячей воды</w:t>
      </w:r>
      <w:r w:rsidR="00F8134B">
        <w:rPr>
          <w:color w:val="000000"/>
          <w:sz w:val="24"/>
          <w:szCs w:val="24"/>
        </w:rPr>
        <w:t>, тепловой график (Приложение 4)</w:t>
      </w:r>
      <w:r>
        <w:rPr>
          <w:color w:val="000000"/>
          <w:sz w:val="24"/>
          <w:szCs w:val="24"/>
        </w:rPr>
        <w:t>:</w:t>
      </w:r>
    </w:p>
    <w:p w14:paraId="5613DE62" w14:textId="77777777" w:rsidR="002E7DF8" w:rsidRDefault="00312E8B" w:rsidP="0039576A">
      <w:pPr>
        <w:widowControl w:val="0"/>
        <w:numPr>
          <w:ilvl w:val="3"/>
          <w:numId w:val="10"/>
        </w:numPr>
        <w:shd w:val="clear" w:color="auto" w:fill="FFFFFF"/>
        <w:tabs>
          <w:tab w:val="left" w:pos="715"/>
          <w:tab w:val="left" w:pos="851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допускать превышения установленных планов теплопотребления, установленных настоящим договором; </w:t>
      </w:r>
    </w:p>
    <w:p w14:paraId="53472A0B" w14:textId="77777777" w:rsidR="002E7DF8" w:rsidRDefault="00312E8B" w:rsidP="0039576A">
      <w:pPr>
        <w:widowControl w:val="0"/>
        <w:numPr>
          <w:ilvl w:val="3"/>
          <w:numId w:val="10"/>
        </w:numPr>
        <w:shd w:val="clear" w:color="auto" w:fill="FFFFFF"/>
        <w:tabs>
          <w:tab w:val="left" w:pos="851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допускать превышения гидравлического сопротивления систем теплопотребления свыше проектных величин; не допускать превышение температуры обратной сетевой воды более чем на 5% по температурному графику;</w:t>
      </w:r>
    </w:p>
    <w:p w14:paraId="6C24DD08" w14:textId="77777777" w:rsidR="002E7DF8" w:rsidRDefault="00312E8B" w:rsidP="0039576A">
      <w:pPr>
        <w:widowControl w:val="0"/>
        <w:numPr>
          <w:ilvl w:val="3"/>
          <w:numId w:val="10"/>
        </w:numPr>
        <w:shd w:val="clear" w:color="auto" w:fill="FFFFFF"/>
        <w:tabs>
          <w:tab w:val="left" w:pos="715"/>
          <w:tab w:val="left" w:pos="851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допускать самовольного подключения к сети субабонентов, новых объектов, их отдельных частей или увеличения поверхности нагрева отопительных систем существующих объектов;</w:t>
      </w:r>
    </w:p>
    <w:p w14:paraId="5D407178" w14:textId="77777777" w:rsidR="002E7DF8" w:rsidRDefault="00312E8B" w:rsidP="0039576A">
      <w:pPr>
        <w:widowControl w:val="0"/>
        <w:numPr>
          <w:ilvl w:val="3"/>
          <w:numId w:val="10"/>
        </w:numPr>
        <w:shd w:val="clear" w:color="auto" w:fill="FFFFFF"/>
        <w:tabs>
          <w:tab w:val="left" w:pos="851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допускать расточительства тепловой энергии и горячей воды, ее хищения, утечки и отбора сетевой воды или ее загрязнения;</w:t>
      </w:r>
    </w:p>
    <w:p w14:paraId="0C4DE249" w14:textId="77777777" w:rsidR="002E7DF8" w:rsidRDefault="00312E8B" w:rsidP="0039576A">
      <w:pPr>
        <w:widowControl w:val="0"/>
        <w:numPr>
          <w:ilvl w:val="3"/>
          <w:numId w:val="10"/>
        </w:numPr>
        <w:shd w:val="clear" w:color="auto" w:fill="FFFFFF"/>
        <w:tabs>
          <w:tab w:val="left" w:pos="851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Своевременно производить включение (отключение) теплопотребляющих установок от тепловой сети, при начале (окончании) отопительного сезона.</w:t>
      </w:r>
    </w:p>
    <w:p w14:paraId="22EECE42" w14:textId="77777777" w:rsidR="002E7DF8" w:rsidRDefault="00312E8B" w:rsidP="0039576A">
      <w:pPr>
        <w:widowControl w:val="0"/>
        <w:numPr>
          <w:ilvl w:val="2"/>
          <w:numId w:val="10"/>
        </w:numPr>
        <w:shd w:val="clear" w:color="auto" w:fill="FFFFFF"/>
        <w:tabs>
          <w:tab w:val="left" w:pos="706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Представлять по требованию «Теплоснабжающей организации» необходимую документацию для расчетов и уточнения тепловой нагрузки</w:t>
      </w:r>
      <w:r w:rsidR="005F6698">
        <w:rPr>
          <w:color w:val="000000"/>
          <w:sz w:val="24"/>
          <w:szCs w:val="24"/>
        </w:rPr>
        <w:t xml:space="preserve">. </w:t>
      </w:r>
      <w:r w:rsidR="005F6698" w:rsidRPr="005F6698">
        <w:rPr>
          <w:color w:val="000000"/>
          <w:sz w:val="24"/>
          <w:szCs w:val="24"/>
        </w:rPr>
        <w:t>Иметь чертежи и паспорта всех внутренних тепловых сетей и теплопотребляющих установок, а также производственные инструкции по их эксплуатации</w:t>
      </w:r>
      <w:r>
        <w:rPr>
          <w:color w:val="000000"/>
          <w:sz w:val="24"/>
          <w:szCs w:val="24"/>
        </w:rPr>
        <w:t>;</w:t>
      </w:r>
    </w:p>
    <w:p w14:paraId="3E6B753F" w14:textId="77777777" w:rsidR="002E7DF8" w:rsidRDefault="00312E8B" w:rsidP="0039576A">
      <w:pPr>
        <w:widowControl w:val="0"/>
        <w:numPr>
          <w:ilvl w:val="2"/>
          <w:numId w:val="10"/>
        </w:numPr>
        <w:shd w:val="clear" w:color="auto" w:fill="FFFFFF"/>
        <w:tabs>
          <w:tab w:val="left" w:pos="706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Письменно в 10-тидневный срок извещать «Теплоснабжающую организацию» об изменении исходных данных (объема отапливаемых строений, изменение режима работы систем ГВС, технологии и др.), используемых для определения тепловых нагрузок, об изменении банковских реквизитов, реорганизации, уставных документов;</w:t>
      </w:r>
    </w:p>
    <w:p w14:paraId="3B7DBF5D" w14:textId="77777777" w:rsidR="002E7DF8" w:rsidRDefault="00312E8B" w:rsidP="0039576A">
      <w:pPr>
        <w:shd w:val="clear" w:color="auto" w:fill="FFFFFF"/>
        <w:tabs>
          <w:tab w:val="left" w:pos="709"/>
          <w:tab w:val="left" w:pos="1134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5.1.10.</w:t>
      </w:r>
      <w:r w:rsidR="00B378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Подключения и отключения тепловой энергии и горячей воды оформлять двухсторонним актом, за исключением случаев, указанных в п.п. 2.5, 2.6 настоящего договора;</w:t>
      </w:r>
    </w:p>
    <w:p w14:paraId="62232594" w14:textId="77777777" w:rsidR="002E7DF8" w:rsidRDefault="00312E8B" w:rsidP="0039576A">
      <w:pPr>
        <w:shd w:val="clear" w:color="auto" w:fill="FFFFFF"/>
        <w:tabs>
          <w:tab w:val="left" w:pos="709"/>
          <w:tab w:val="left" w:pos="1134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5.1.11.</w:t>
      </w:r>
      <w:r w:rsidR="00B378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аварийных случаях оперативно отключать от сети поврежденный участок, предварительно согласовав это с «Теплоснабжающей организацией», а также обеспечивать его срочный ремонт своими силами и средствами;</w:t>
      </w:r>
    </w:p>
    <w:p w14:paraId="796593F3" w14:textId="77777777" w:rsidR="002E7DF8" w:rsidRDefault="00312E8B" w:rsidP="0039576A">
      <w:pPr>
        <w:shd w:val="clear" w:color="auto" w:fill="FFFFFF"/>
        <w:tabs>
          <w:tab w:val="left" w:pos="706"/>
          <w:tab w:val="left" w:pos="1134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5.1.12.</w:t>
      </w:r>
      <w:r w:rsidR="00B378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занимать подвалы зданий, особенно имеющих опасность затопления, в которых проложены сети или оборудованы тепловые вводы под мастерские, склады, для иных целей; тепловые вводы в здания должны быть загерметизированы;</w:t>
      </w:r>
    </w:p>
    <w:p w14:paraId="48E9D4C7" w14:textId="77777777" w:rsidR="002E7DF8" w:rsidRDefault="00312E8B" w:rsidP="0039576A">
      <w:pPr>
        <w:shd w:val="clear" w:color="auto" w:fill="FFFFFF"/>
        <w:tabs>
          <w:tab w:val="left" w:pos="706"/>
          <w:tab w:val="left" w:pos="1134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5.1.13.</w:t>
      </w:r>
      <w:r w:rsidR="00B378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Ежеквартально оформлять акт сверки расчетов за отпущенную тепловую энергию и горячую воду</w:t>
      </w:r>
      <w:r w:rsidR="005F6698">
        <w:rPr>
          <w:color w:val="000000"/>
          <w:sz w:val="24"/>
          <w:szCs w:val="24"/>
        </w:rPr>
        <w:t xml:space="preserve">. </w:t>
      </w:r>
      <w:r w:rsidR="005F6698" w:rsidRPr="005F6698">
        <w:rPr>
          <w:color w:val="000000"/>
          <w:sz w:val="24"/>
          <w:szCs w:val="24"/>
        </w:rPr>
        <w:t xml:space="preserve">Производить по требованию </w:t>
      </w:r>
      <w:r w:rsidR="005F6698">
        <w:rPr>
          <w:color w:val="000000"/>
          <w:sz w:val="24"/>
          <w:szCs w:val="24"/>
        </w:rPr>
        <w:t>«</w:t>
      </w:r>
      <w:r w:rsidR="005F6698" w:rsidRPr="005F6698">
        <w:rPr>
          <w:color w:val="000000"/>
          <w:sz w:val="24"/>
          <w:szCs w:val="24"/>
        </w:rPr>
        <w:t>Теплоснабжающей организации</w:t>
      </w:r>
      <w:r w:rsidR="005F6698">
        <w:rPr>
          <w:color w:val="000000"/>
          <w:sz w:val="24"/>
          <w:szCs w:val="24"/>
        </w:rPr>
        <w:t>»</w:t>
      </w:r>
      <w:r w:rsidR="005F6698" w:rsidRPr="005F6698">
        <w:rPr>
          <w:color w:val="000000"/>
          <w:sz w:val="24"/>
          <w:szCs w:val="24"/>
        </w:rPr>
        <w:t xml:space="preserve"> сверку расчетов за потребленные коммунальные ресурсы и предоставлять (возвращать) в </w:t>
      </w:r>
      <w:r w:rsidR="005F6698">
        <w:rPr>
          <w:color w:val="000000"/>
          <w:sz w:val="24"/>
          <w:szCs w:val="24"/>
        </w:rPr>
        <w:t>«</w:t>
      </w:r>
      <w:r w:rsidR="005F6698" w:rsidRPr="005F6698">
        <w:rPr>
          <w:color w:val="000000"/>
          <w:sz w:val="24"/>
          <w:szCs w:val="24"/>
        </w:rPr>
        <w:t>Теплоснабжающую организацию</w:t>
      </w:r>
      <w:r w:rsidR="005F6698">
        <w:rPr>
          <w:color w:val="000000"/>
          <w:sz w:val="24"/>
          <w:szCs w:val="24"/>
        </w:rPr>
        <w:t>»</w:t>
      </w:r>
      <w:r w:rsidR="005F6698" w:rsidRPr="005F6698">
        <w:rPr>
          <w:color w:val="000000"/>
          <w:sz w:val="24"/>
          <w:szCs w:val="24"/>
        </w:rPr>
        <w:t xml:space="preserve"> в течение 5-ти рабочих дней оформленный надлежащим образом экземпляр акта сверки. В случае не предоставления </w:t>
      </w:r>
      <w:r w:rsidR="005F6698">
        <w:rPr>
          <w:color w:val="000000"/>
          <w:sz w:val="24"/>
          <w:szCs w:val="24"/>
        </w:rPr>
        <w:t>«Абонентом»</w:t>
      </w:r>
      <w:r w:rsidR="005F6698" w:rsidRPr="005F6698">
        <w:rPr>
          <w:color w:val="000000"/>
          <w:sz w:val="24"/>
          <w:szCs w:val="24"/>
        </w:rPr>
        <w:t xml:space="preserve"> подписанного акта сверки расчетов </w:t>
      </w:r>
      <w:r w:rsidR="005F6698">
        <w:rPr>
          <w:color w:val="000000"/>
          <w:sz w:val="24"/>
          <w:szCs w:val="24"/>
        </w:rPr>
        <w:t>«</w:t>
      </w:r>
      <w:r w:rsidR="005F6698" w:rsidRPr="005F6698">
        <w:rPr>
          <w:color w:val="000000"/>
          <w:sz w:val="24"/>
          <w:szCs w:val="24"/>
        </w:rPr>
        <w:t>Теплоснабжающей организации</w:t>
      </w:r>
      <w:r w:rsidR="005F6698">
        <w:rPr>
          <w:color w:val="000000"/>
          <w:sz w:val="24"/>
          <w:szCs w:val="24"/>
        </w:rPr>
        <w:t>»</w:t>
      </w:r>
      <w:r w:rsidR="005F6698" w:rsidRPr="005F6698">
        <w:rPr>
          <w:color w:val="000000"/>
          <w:sz w:val="24"/>
          <w:szCs w:val="24"/>
        </w:rPr>
        <w:t xml:space="preserve"> или письменного возражения в течение 5</w:t>
      </w:r>
      <w:r w:rsidR="00B3787A">
        <w:rPr>
          <w:color w:val="000000"/>
          <w:sz w:val="24"/>
          <w:szCs w:val="24"/>
        </w:rPr>
        <w:t>-</w:t>
      </w:r>
      <w:r w:rsidR="005F6698" w:rsidRPr="005F6698">
        <w:rPr>
          <w:color w:val="000000"/>
          <w:sz w:val="24"/>
          <w:szCs w:val="24"/>
        </w:rPr>
        <w:t>ти рабочих дней с момента получения акта, задолженность по акту будет считаться подтвержденной</w:t>
      </w:r>
      <w:r>
        <w:rPr>
          <w:color w:val="000000"/>
          <w:sz w:val="24"/>
          <w:szCs w:val="24"/>
        </w:rPr>
        <w:t>;</w:t>
      </w:r>
    </w:p>
    <w:p w14:paraId="4D94A7BD" w14:textId="77777777" w:rsidR="002E7DF8" w:rsidRDefault="00312E8B" w:rsidP="0039576A">
      <w:pPr>
        <w:shd w:val="clear" w:color="auto" w:fill="FFFFFF"/>
        <w:tabs>
          <w:tab w:val="left" w:pos="706"/>
          <w:tab w:val="left" w:pos="1134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5.1.14.</w:t>
      </w:r>
      <w:r w:rsidR="00B378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Возвратить </w:t>
      </w:r>
      <w:r w:rsidR="005F669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Теплоснабжающей организации</w:t>
      </w:r>
      <w:r w:rsidR="005F669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подписанный со своей стороны акт приема – передачи тепловой энергии и горячей воды в течение 5 (пяти) календарных дней с момента его получения в «Теплоснабжающей организации</w:t>
      </w:r>
      <w:r w:rsidR="005F669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 В случае невозвращения оформленного Акта в указанный срок или не направления мотивированного отказа от его подписания, Акт считается принятым в редакции «Теплоснабжающей организации» и обязательства «Теплоснабжающей организации» считаются надлежаще исполненными.</w:t>
      </w:r>
    </w:p>
    <w:p w14:paraId="5AF3E882" w14:textId="77777777" w:rsidR="002E7DF8" w:rsidRDefault="00312E8B" w:rsidP="0039576A">
      <w:p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5.1.15. При прекращении деятельности сообщить письменно в «Теплоснабжающую организацию» (не позднее, чем за 30 дней) о расторжении договора теплоснабжения и произвести полный расчет за тепловую энергию и горячую воду, после чего прекращается подача тепловой энергии и горячей воды, и договор теплоснабжения  считается расторгнутым.</w:t>
      </w:r>
    </w:p>
    <w:p w14:paraId="5A2B9DD0" w14:textId="77777777" w:rsidR="002E7DF8" w:rsidRDefault="00312E8B" w:rsidP="0039576A">
      <w:pPr>
        <w:shd w:val="clear" w:color="auto" w:fill="FFFFFF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5.1.16. </w:t>
      </w:r>
      <w:r>
        <w:rPr>
          <w:sz w:val="24"/>
          <w:szCs w:val="24"/>
        </w:rPr>
        <w:t>Предоставлять «Теплоснабжающей организации» акт готовности тепловых сетей к эксплуатации объектов, указанных в Приложении № 1 и перечень лиц, ответственных за эксплуатацию отопительной системы и тепловых сетей по каждому объекту, за 30 суток до начала отопительного сезона.</w:t>
      </w:r>
    </w:p>
    <w:p w14:paraId="5652258E" w14:textId="77777777" w:rsidR="005F6698" w:rsidRDefault="005F6698" w:rsidP="0039576A">
      <w:p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5.1.17. </w:t>
      </w:r>
      <w:r w:rsidRPr="005F6698">
        <w:rPr>
          <w:color w:val="000000"/>
          <w:sz w:val="24"/>
          <w:szCs w:val="24"/>
        </w:rPr>
        <w:t>Предоставлять «Теплоснабжающей организации» акт готовности тепловых сетей к эксплуатации объектов, указанных в Приложении № 1</w:t>
      </w:r>
      <w:r w:rsidR="000A147E">
        <w:rPr>
          <w:color w:val="000000"/>
          <w:sz w:val="24"/>
          <w:szCs w:val="24"/>
        </w:rPr>
        <w:t>.1.</w:t>
      </w:r>
      <w:r w:rsidRPr="005F6698">
        <w:rPr>
          <w:color w:val="000000"/>
          <w:sz w:val="24"/>
          <w:szCs w:val="24"/>
        </w:rPr>
        <w:t xml:space="preserve"> и перечень лиц, ответственных за эксплуатацию отопительной системы и тепловых сетей по каждому объекту, за 30 суток до начала отопительного сезона</w:t>
      </w:r>
    </w:p>
    <w:p w14:paraId="28778F21" w14:textId="77777777" w:rsidR="002E7DF8" w:rsidRDefault="00312E8B" w:rsidP="0039576A">
      <w:pPr>
        <w:shd w:val="clear" w:color="auto" w:fill="FFFFFF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sz w:val="24"/>
          <w:szCs w:val="24"/>
        </w:rPr>
        <w:t>1.1</w:t>
      </w:r>
      <w:r w:rsidR="005F6698">
        <w:rPr>
          <w:sz w:val="24"/>
          <w:szCs w:val="24"/>
        </w:rPr>
        <w:t>8</w:t>
      </w:r>
      <w:r>
        <w:rPr>
          <w:sz w:val="24"/>
          <w:szCs w:val="24"/>
        </w:rPr>
        <w:t>. Включение отремонтированных, новых и реконструированных систем теплопотребления производить по письменному разрешению и в присутствии представителя «Теплоснабжающей организации».</w:t>
      </w:r>
    </w:p>
    <w:p w14:paraId="0DBAB6F7" w14:textId="77777777" w:rsidR="009163EF" w:rsidRDefault="009163EF" w:rsidP="0039576A">
      <w:p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5.1.19</w:t>
      </w:r>
      <w:r w:rsidR="003F03B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9163EF">
        <w:rPr>
          <w:color w:val="000000"/>
          <w:sz w:val="24"/>
          <w:szCs w:val="24"/>
        </w:rPr>
        <w:t>В течение 5-ти рабочих дней письменно уведомлять «Теплоснабжающую организацию»</w:t>
      </w:r>
      <w:r>
        <w:rPr>
          <w:color w:val="000000"/>
          <w:sz w:val="24"/>
          <w:szCs w:val="24"/>
        </w:rPr>
        <w:t xml:space="preserve"> </w:t>
      </w:r>
      <w:r w:rsidRPr="009163EF">
        <w:rPr>
          <w:color w:val="000000"/>
          <w:sz w:val="24"/>
          <w:szCs w:val="24"/>
        </w:rPr>
        <w:t xml:space="preserve">об изменении реквизитов </w:t>
      </w:r>
      <w:r>
        <w:rPr>
          <w:color w:val="000000"/>
          <w:sz w:val="24"/>
          <w:szCs w:val="24"/>
        </w:rPr>
        <w:t>«Абонента»</w:t>
      </w:r>
      <w:r w:rsidRPr="009163EF">
        <w:rPr>
          <w:color w:val="000000"/>
          <w:sz w:val="24"/>
          <w:szCs w:val="24"/>
        </w:rPr>
        <w:t>, смене руководителя, изменения в учредительных документах, изменения полномочий и состава ответственных лиц</w:t>
      </w:r>
    </w:p>
    <w:p w14:paraId="4F09CA44" w14:textId="77777777" w:rsidR="002E7DF8" w:rsidRDefault="00312E8B" w:rsidP="0039576A">
      <w:p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    «Абонент» вправе:</w:t>
      </w:r>
    </w:p>
    <w:p w14:paraId="45A176CF" w14:textId="77777777" w:rsidR="002E7DF8" w:rsidRDefault="00312E8B" w:rsidP="0039576A">
      <w:pPr>
        <w:widowControl w:val="0"/>
        <w:numPr>
          <w:ilvl w:val="0"/>
          <w:numId w:val="11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требовать от «Теплоснабжающей организации» подачи тепловой энергии</w:t>
      </w:r>
      <w:r w:rsidR="009163EF">
        <w:rPr>
          <w:color w:val="000000"/>
          <w:sz w:val="24"/>
          <w:szCs w:val="24"/>
        </w:rPr>
        <w:t xml:space="preserve">, теплоносителя </w:t>
      </w:r>
      <w:r>
        <w:rPr>
          <w:color w:val="000000"/>
          <w:sz w:val="24"/>
          <w:szCs w:val="24"/>
        </w:rPr>
        <w:t xml:space="preserve"> и горячей воды надлежащего качества в количестве, предусмотренном настоящим договором;</w:t>
      </w:r>
    </w:p>
    <w:p w14:paraId="5E57B073" w14:textId="77777777" w:rsidR="002E7DF8" w:rsidRDefault="00312E8B" w:rsidP="0039576A">
      <w:pPr>
        <w:widowControl w:val="0"/>
        <w:numPr>
          <w:ilvl w:val="0"/>
          <w:numId w:val="11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подключать к тепловой сети субабонентов с разрешения «Теплоснабжающей организации», требовать от них обязательной установки приборов учета тепловой энергии и горячей воды.</w:t>
      </w:r>
    </w:p>
    <w:p w14:paraId="65191008" w14:textId="77777777" w:rsidR="002E7DF8" w:rsidRDefault="00312E8B" w:rsidP="0039576A">
      <w:pPr>
        <w:widowControl w:val="0"/>
        <w:numPr>
          <w:ilvl w:val="0"/>
          <w:numId w:val="11"/>
        </w:numPr>
        <w:shd w:val="clear" w:color="auto" w:fill="FFFFFF"/>
        <w:ind w:left="426" w:hanging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отсутствие приборов учета и средств измерений, необходимых для контроля качества тепловой энергии, горячей воды и теплоносителей у «Абонента», лишает его права </w:t>
      </w:r>
      <w:r>
        <w:rPr>
          <w:color w:val="000000"/>
          <w:sz w:val="24"/>
          <w:szCs w:val="24"/>
        </w:rPr>
        <w:lastRenderedPageBreak/>
        <w:t>предъявлять претензии «Теплоснабжающей организации» по качеству тепловой энергии, горячей воды и теплоносител</w:t>
      </w:r>
      <w:r w:rsidR="009163EF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</w:p>
    <w:p w14:paraId="0D88DE19" w14:textId="77777777" w:rsidR="002E7DF8" w:rsidRDefault="00312E8B" w:rsidP="0039576A">
      <w:pPr>
        <w:shd w:val="clear" w:color="auto" w:fill="FFFFFF"/>
        <w:tabs>
          <w:tab w:val="left" w:pos="5954"/>
        </w:tabs>
        <w:spacing w:before="120" w:after="120"/>
        <w:ind w:left="426" w:hanging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   ГРАНИ</w:t>
      </w:r>
      <w:r w:rsidR="003F03BD">
        <w:rPr>
          <w:b/>
          <w:color w:val="000000"/>
          <w:sz w:val="24"/>
          <w:szCs w:val="24"/>
        </w:rPr>
        <w:t>ЦА РАЗДЕЛА СЕТЕЙ И ОБОРУДОВАНИЯ</w:t>
      </w:r>
    </w:p>
    <w:p w14:paraId="56BD1ABB" w14:textId="77777777" w:rsidR="002E7DF8" w:rsidRDefault="00312E8B" w:rsidP="0039576A">
      <w:pPr>
        <w:numPr>
          <w:ilvl w:val="1"/>
          <w:numId w:val="12"/>
        </w:num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Ответственность за эксплуатацию тепловых сетей и оборудования определяется Актом </w:t>
      </w:r>
      <w:r w:rsidR="009163EF" w:rsidRPr="009163EF">
        <w:rPr>
          <w:color w:val="000000"/>
          <w:sz w:val="24"/>
          <w:szCs w:val="24"/>
        </w:rPr>
        <w:t>разграничения балансовой принадлежности и эксплуатационной ответственности сторон</w:t>
      </w:r>
      <w:r>
        <w:rPr>
          <w:color w:val="000000"/>
          <w:sz w:val="24"/>
          <w:szCs w:val="24"/>
        </w:rPr>
        <w:t>, согласно Приложению № 2.</w:t>
      </w:r>
    </w:p>
    <w:p w14:paraId="2FB753DF" w14:textId="77777777" w:rsidR="002E7DF8" w:rsidRDefault="00312E8B" w:rsidP="0039576A">
      <w:pPr>
        <w:numPr>
          <w:ilvl w:val="1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Внутренние тепловые сети находятся на балансе и в эксплуатации «Абонента». </w:t>
      </w:r>
    </w:p>
    <w:p w14:paraId="271966FB" w14:textId="77777777" w:rsidR="002E7DF8" w:rsidRDefault="00312E8B" w:rsidP="0039576A">
      <w:pPr>
        <w:pStyle w:val="a8"/>
        <w:spacing w:before="120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   ПОРЯДОК У</w:t>
      </w:r>
      <w:r w:rsidR="003F03BD">
        <w:rPr>
          <w:b/>
          <w:sz w:val="24"/>
          <w:szCs w:val="24"/>
        </w:rPr>
        <w:t>ЧЕТА И РАСЧЕТА ТЕПЛОВОЙ ЭНЕРГИИ</w:t>
      </w:r>
    </w:p>
    <w:p w14:paraId="14908447" w14:textId="77777777" w:rsidR="002E7DF8" w:rsidRDefault="00312E8B" w:rsidP="0039576A">
      <w:pPr>
        <w:shd w:val="clear" w:color="auto" w:fill="FFFFFF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7.1.  Учет отпущенной тепловой энергии и горячей воды производится </w:t>
      </w:r>
      <w:r>
        <w:rPr>
          <w:sz w:val="24"/>
          <w:szCs w:val="24"/>
        </w:rPr>
        <w:t>на основании показаний приборов учета тепловой энергии и горячей воды, установленных на границах раздела тепловых сетей и тепловых пунктах Абонента. Приборы учета должны быть опломбированы «Теплоснабжающей организация» за счет «Абонента» в установленном порядке.</w:t>
      </w:r>
    </w:p>
    <w:p w14:paraId="072F4A26" w14:textId="77777777" w:rsidR="002E7DF8" w:rsidRDefault="00312E8B" w:rsidP="0039576A">
      <w:pPr>
        <w:widowControl w:val="0"/>
        <w:numPr>
          <w:ilvl w:val="1"/>
          <w:numId w:val="13"/>
        </w:numPr>
        <w:tabs>
          <w:tab w:val="clear" w:pos="720"/>
          <w:tab w:val="left" w:pos="56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Данные показаний прибора учета по состоянию на 1-ое число месяца, следующего за расчетным периодом</w:t>
      </w:r>
      <w:r w:rsidR="00B3787A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представляются «Абонентом» в «Теплоснабжающую организацию» до окончания 1-го дня месяца, следующего за расчетным месяцем, а также предоставляются сведения о текущих показаниях приборов учета в течени</w:t>
      </w:r>
      <w:r w:rsidR="0039576A">
        <w:rPr>
          <w:sz w:val="24"/>
          <w:szCs w:val="24"/>
        </w:rPr>
        <w:t>е</w:t>
      </w:r>
      <w:r>
        <w:rPr>
          <w:sz w:val="24"/>
          <w:szCs w:val="24"/>
        </w:rPr>
        <w:t xml:space="preserve"> 2 рабочих дней после получения запроса о предоставлении таких сведений. </w:t>
      </w:r>
    </w:p>
    <w:p w14:paraId="3C3C49AE" w14:textId="77777777" w:rsidR="002E7DF8" w:rsidRDefault="00312E8B" w:rsidP="0039576A">
      <w:pPr>
        <w:widowControl w:val="0"/>
        <w:numPr>
          <w:ilvl w:val="1"/>
          <w:numId w:val="13"/>
        </w:numPr>
        <w:tabs>
          <w:tab w:val="clear" w:pos="720"/>
          <w:tab w:val="left" w:pos="56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выходе из строя узла учета время выхода фиксируется соответствующей записью в журнале с немедленным (не более чем в течение суток) уведомлением об этом </w:t>
      </w:r>
      <w:r w:rsidR="003B10A9" w:rsidRPr="003B10A9">
        <w:rPr>
          <w:sz w:val="24"/>
          <w:szCs w:val="24"/>
        </w:rPr>
        <w:t>«Теплоснабжающей организации»</w:t>
      </w:r>
      <w:r w:rsidR="003B10A9">
        <w:rPr>
          <w:sz w:val="24"/>
          <w:szCs w:val="24"/>
        </w:rPr>
        <w:t xml:space="preserve"> </w:t>
      </w:r>
      <w:r>
        <w:rPr>
          <w:sz w:val="24"/>
          <w:szCs w:val="24"/>
        </w:rPr>
        <w:t>и оформл</w:t>
      </w:r>
      <w:r w:rsidR="003B10A9">
        <w:rPr>
          <w:sz w:val="24"/>
          <w:szCs w:val="24"/>
        </w:rPr>
        <w:t>ением</w:t>
      </w:r>
      <w:r>
        <w:rPr>
          <w:sz w:val="24"/>
          <w:szCs w:val="24"/>
        </w:rPr>
        <w:t xml:space="preserve"> Протоколом, в котором указываются данные о показание приборов узла учета на момент их выхода из строя.</w:t>
      </w:r>
    </w:p>
    <w:p w14:paraId="6FE362B0" w14:textId="77777777" w:rsidR="002E7DF8" w:rsidRDefault="0039576A" w:rsidP="0039576A">
      <w:pPr>
        <w:widowControl w:val="0"/>
        <w:numPr>
          <w:ilvl w:val="1"/>
          <w:numId w:val="13"/>
        </w:numPr>
        <w:tabs>
          <w:tab w:val="clear" w:pos="720"/>
          <w:tab w:val="left" w:pos="567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2E8B">
        <w:rPr>
          <w:sz w:val="24"/>
          <w:szCs w:val="24"/>
        </w:rPr>
        <w:t>Коммерческий учет тепловой энергии, теплоносителя и горячей воды осуществляется расчетным путем в следующих случаях:</w:t>
      </w:r>
    </w:p>
    <w:p w14:paraId="014DE8E9" w14:textId="77777777" w:rsidR="002E7DF8" w:rsidRDefault="00312E8B" w:rsidP="0039576A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7.4.1. В случае неисправности приборов учета, истечения срока их поверки, включая вывод из работы для ремонта или поверки на срок:</w:t>
      </w:r>
    </w:p>
    <w:p w14:paraId="24ECE692" w14:textId="77777777" w:rsidR="002E7DF8" w:rsidRDefault="00312E8B" w:rsidP="0039576A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до 30 суток:</w:t>
      </w:r>
    </w:p>
    <w:p w14:paraId="2F564429" w14:textId="77777777" w:rsidR="002E7DF8" w:rsidRDefault="00312E8B" w:rsidP="0039576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-тепловая энергия на отопление рассчитывается по среднесуточному количеству, определенному по приборам учета за время штатной работы в отчетный период;</w:t>
      </w:r>
    </w:p>
    <w:p w14:paraId="1B81A510" w14:textId="77777777" w:rsidR="002E7DF8" w:rsidRDefault="00312E8B" w:rsidP="0039576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тепловая энергия на горячее водоснабжение – по фактическому </w:t>
      </w:r>
      <w:r w:rsidR="0039576A">
        <w:rPr>
          <w:sz w:val="24"/>
          <w:szCs w:val="24"/>
        </w:rPr>
        <w:t>расходу,</w:t>
      </w:r>
      <w:r>
        <w:rPr>
          <w:sz w:val="24"/>
          <w:szCs w:val="24"/>
        </w:rPr>
        <w:t xml:space="preserve"> определенному по приборам учета за время их работы или за предыдущий период;</w:t>
      </w:r>
    </w:p>
    <w:p w14:paraId="57A60F92" w14:textId="77777777" w:rsidR="002E7DF8" w:rsidRDefault="00312E8B" w:rsidP="0039576A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более 30 суток:</w:t>
      </w:r>
    </w:p>
    <w:p w14:paraId="18B03171" w14:textId="77777777" w:rsidR="002E7DF8" w:rsidRDefault="00312E8B" w:rsidP="0039576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тепловая энергия на отопление и горячее водоснабжение рассчитывается по тепловым нагрузкам, указанным в Приложении № 1</w:t>
      </w:r>
      <w:r w:rsidR="003B10A9">
        <w:rPr>
          <w:sz w:val="24"/>
          <w:szCs w:val="24"/>
        </w:rPr>
        <w:t>.1</w:t>
      </w:r>
      <w:r>
        <w:rPr>
          <w:sz w:val="24"/>
          <w:szCs w:val="24"/>
        </w:rPr>
        <w:t xml:space="preserve"> к настоящему Договору;</w:t>
      </w:r>
    </w:p>
    <w:p w14:paraId="3A656C4E" w14:textId="77777777" w:rsidR="002E7DF8" w:rsidRDefault="00312E8B" w:rsidP="0039576A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7.4.2. при нарушении сроков представления показаний приборов учета – по среднесуточному показателю расхода тепловой энергии, определенному по приборам учета за предыдущий отчетный период, приведенн</w:t>
      </w:r>
      <w:r w:rsidR="00B3787A">
        <w:rPr>
          <w:sz w:val="24"/>
          <w:szCs w:val="24"/>
        </w:rPr>
        <w:t>ому</w:t>
      </w:r>
      <w:r>
        <w:rPr>
          <w:sz w:val="24"/>
          <w:szCs w:val="24"/>
        </w:rPr>
        <w:t xml:space="preserve"> к расчетной температуре наружного воздуха.</w:t>
      </w:r>
    </w:p>
    <w:p w14:paraId="5FF8C546" w14:textId="77777777" w:rsidR="002E7DF8" w:rsidRDefault="00312E8B" w:rsidP="0039576A">
      <w:pPr>
        <w:shd w:val="clear" w:color="auto" w:fill="FFFFFF"/>
        <w:tabs>
          <w:tab w:val="left" w:pos="-14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7.4.3.</w:t>
      </w:r>
      <w:r w:rsidR="0039576A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отсутствия  прибора учета у «Абонента», учет тепловой энергии и горячего водоснабжения производится расчетным методом «Теплоснабжающей организацией» по тепловым нагрузкам согласно Приложению №</w:t>
      </w:r>
      <w:r w:rsidR="0039576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A147E">
        <w:rPr>
          <w:sz w:val="24"/>
          <w:szCs w:val="24"/>
        </w:rPr>
        <w:t>.</w:t>
      </w:r>
      <w:r>
        <w:rPr>
          <w:sz w:val="24"/>
          <w:szCs w:val="24"/>
        </w:rPr>
        <w:t xml:space="preserve"> к Договору с учетом нормативной температуры, фактических сроков теплопотребления и поставки услуг горячей воды, сведений о потребителях горячей воды. При наличии водомера у «Абонента», расчет тепловой энергии на ГВС определяется в </w:t>
      </w:r>
      <w:r w:rsidRPr="000A147E">
        <w:rPr>
          <w:color w:val="FF0000"/>
          <w:sz w:val="24"/>
          <w:szCs w:val="24"/>
        </w:rPr>
        <w:t>соответствии Приложением № 1</w:t>
      </w:r>
      <w:r w:rsidR="003B10A9" w:rsidRPr="000A147E">
        <w:rPr>
          <w:color w:val="FF0000"/>
          <w:sz w:val="24"/>
          <w:szCs w:val="24"/>
        </w:rPr>
        <w:t>.1</w:t>
      </w:r>
      <w:r>
        <w:rPr>
          <w:sz w:val="24"/>
          <w:szCs w:val="24"/>
        </w:rPr>
        <w:t xml:space="preserve"> к Договору и показаний водомера «Абонента». </w:t>
      </w:r>
    </w:p>
    <w:p w14:paraId="65B4FF92" w14:textId="77777777" w:rsidR="002E7DF8" w:rsidRDefault="00312E8B" w:rsidP="0039576A">
      <w:pPr>
        <w:shd w:val="clear" w:color="auto" w:fill="FFFFFF"/>
        <w:tabs>
          <w:tab w:val="left" w:pos="-14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7.4.4. Объем воды на нужды ГВС определяется по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воды, 1,2 метра в секунду в следующих случаях:</w:t>
      </w:r>
    </w:p>
    <w:p w14:paraId="6BBD6884" w14:textId="77777777" w:rsidR="002E7DF8" w:rsidRDefault="0039576A" w:rsidP="0039576A">
      <w:pPr>
        <w:shd w:val="clear" w:color="auto" w:fill="FFFFFF"/>
        <w:tabs>
          <w:tab w:val="left" w:pos="-14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2E8B">
        <w:rPr>
          <w:sz w:val="24"/>
          <w:szCs w:val="24"/>
        </w:rPr>
        <w:t>- при самовольном присоединении и (или) пользовании централизованными системами водоснабжения за период времени, в течени</w:t>
      </w:r>
      <w:r>
        <w:rPr>
          <w:sz w:val="24"/>
          <w:szCs w:val="24"/>
        </w:rPr>
        <w:t>е</w:t>
      </w:r>
      <w:r w:rsidR="00312E8B">
        <w:rPr>
          <w:sz w:val="24"/>
          <w:szCs w:val="24"/>
        </w:rPr>
        <w:t xml:space="preserve"> которого осуществлялось такое самовольное присоединение и (или) пользование, на не более чем за 3 года. При этом период времени, в течение которого осуществлялось самовольное присоединение и (или) пользование централизованными системами водоснабжения, определяется со дня предыдущей контрольной проверки технического состояния объектов централизованной системы горячего водоснабжения в месте, где позже был выявлен факт самовольного присоединения и (или) </w:t>
      </w:r>
      <w:r w:rsidR="00312E8B">
        <w:rPr>
          <w:sz w:val="24"/>
          <w:szCs w:val="24"/>
        </w:rPr>
        <w:lastRenderedPageBreak/>
        <w:t>пользования централизованными системами горячего водоснабжения, до дня устранения самовольного присоединения (прекращения самовольного пользования);</w:t>
      </w:r>
    </w:p>
    <w:p w14:paraId="5C5F800B" w14:textId="77777777" w:rsidR="002E7DF8" w:rsidRDefault="0039576A" w:rsidP="0039576A">
      <w:pPr>
        <w:shd w:val="clear" w:color="auto" w:fill="FFFFFF"/>
        <w:tabs>
          <w:tab w:val="left" w:pos="-14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2E8B">
        <w:rPr>
          <w:sz w:val="24"/>
          <w:szCs w:val="24"/>
        </w:rPr>
        <w:t>- через 60 дней со дня возникновения неисправности прибора учета (в том числе не проведения проверки после истечения межповерочного интервала) или демонтажа прибора учета до проведения допуска прибора учета к эксплуатации либо пове</w:t>
      </w:r>
      <w:r w:rsidR="003F03BD">
        <w:rPr>
          <w:sz w:val="24"/>
          <w:szCs w:val="24"/>
        </w:rPr>
        <w:t>рки без демонтажа прибора учета</w:t>
      </w:r>
      <w:r w:rsidR="00312E8B">
        <w:rPr>
          <w:sz w:val="24"/>
          <w:szCs w:val="24"/>
        </w:rPr>
        <w:t>;</w:t>
      </w:r>
    </w:p>
    <w:p w14:paraId="56C01C02" w14:textId="77777777" w:rsidR="002E7DF8" w:rsidRDefault="0039576A" w:rsidP="0039576A">
      <w:pPr>
        <w:shd w:val="clear" w:color="auto" w:fill="FFFFFF"/>
        <w:tabs>
          <w:tab w:val="left" w:pos="-14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2E8B">
        <w:rPr>
          <w:sz w:val="24"/>
          <w:szCs w:val="24"/>
        </w:rPr>
        <w:t xml:space="preserve">- при отсутствии у «Абонента» прибора учета горячей воды, допущенного к эксплуатации в установленном порядке, в случае, если в течении 60 дней со дня получения от </w:t>
      </w:r>
      <w:r w:rsidR="003B10A9">
        <w:rPr>
          <w:sz w:val="24"/>
          <w:szCs w:val="24"/>
        </w:rPr>
        <w:t>«Теплоснабжающей организации»</w:t>
      </w:r>
      <w:r w:rsidR="00312E8B">
        <w:rPr>
          <w:sz w:val="24"/>
          <w:szCs w:val="24"/>
        </w:rPr>
        <w:t xml:space="preserve"> уведомления о необходимости установки приборов учета воды, прибор учета горячей воды не установлен;</w:t>
      </w:r>
    </w:p>
    <w:p w14:paraId="22FF55CA" w14:textId="77777777" w:rsidR="002E7DF8" w:rsidRDefault="0039576A" w:rsidP="0039576A">
      <w:pPr>
        <w:shd w:val="clear" w:color="auto" w:fill="FFFFFF"/>
        <w:tabs>
          <w:tab w:val="left" w:pos="-14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2E8B">
        <w:rPr>
          <w:sz w:val="24"/>
          <w:szCs w:val="24"/>
        </w:rPr>
        <w:t>- при нарушении в течени</w:t>
      </w:r>
      <w:r>
        <w:rPr>
          <w:sz w:val="24"/>
          <w:szCs w:val="24"/>
        </w:rPr>
        <w:t>е</w:t>
      </w:r>
      <w:r w:rsidR="00312E8B">
        <w:rPr>
          <w:sz w:val="24"/>
          <w:szCs w:val="24"/>
        </w:rPr>
        <w:t xml:space="preserve"> более 6 месяцев сроков представления показаний прибора учета, за исключением случаев предварительного уведомления «Абонентом» </w:t>
      </w:r>
      <w:r w:rsidR="003B10A9">
        <w:rPr>
          <w:sz w:val="24"/>
          <w:szCs w:val="24"/>
        </w:rPr>
        <w:t>«Теплоснабжающей организации»</w:t>
      </w:r>
      <w:r w:rsidR="00312E8B">
        <w:rPr>
          <w:sz w:val="24"/>
          <w:szCs w:val="24"/>
        </w:rPr>
        <w:t>, о временном прекращении потребления горячей воды.</w:t>
      </w:r>
    </w:p>
    <w:p w14:paraId="388AF0CA" w14:textId="77777777" w:rsidR="002E7DF8" w:rsidRDefault="00312E8B" w:rsidP="0039576A">
      <w:pPr>
        <w:shd w:val="clear" w:color="auto" w:fill="FFFFFF"/>
        <w:tabs>
          <w:tab w:val="left" w:pos="-14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7.4.5.</w:t>
      </w:r>
      <w:r w:rsidR="003B10A9">
        <w:rPr>
          <w:sz w:val="24"/>
          <w:szCs w:val="24"/>
        </w:rPr>
        <w:t xml:space="preserve"> </w:t>
      </w:r>
      <w:r>
        <w:rPr>
          <w:sz w:val="24"/>
          <w:szCs w:val="24"/>
        </w:rPr>
        <w:t>Объем воды на нужды ГВС определяется на основании расчетного среднемесячного (среднесуточного, среднечасового) количества поданной горячей воды, по показаниям прибора учета за последний год в следующих случаях:</w:t>
      </w:r>
    </w:p>
    <w:p w14:paraId="45443705" w14:textId="77777777" w:rsidR="002E7DF8" w:rsidRDefault="0039576A" w:rsidP="0039576A">
      <w:pPr>
        <w:shd w:val="clear" w:color="auto" w:fill="FFFFFF"/>
        <w:tabs>
          <w:tab w:val="left" w:pos="-14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2E8B">
        <w:rPr>
          <w:sz w:val="24"/>
          <w:szCs w:val="24"/>
        </w:rPr>
        <w:t xml:space="preserve">- установления факта неисправности прибора учета горячей воды или демонтажа такого прибора учета в связи с его поверкой, ремонтом или заменой, но не более чем в течении 60 дней после установления факта неисправности прибора учета или демонтажа прибора учета, если иной срок не согласован с </w:t>
      </w:r>
      <w:r w:rsidR="003B10A9">
        <w:rPr>
          <w:sz w:val="24"/>
          <w:szCs w:val="24"/>
        </w:rPr>
        <w:t>«Теплоснабжающей организацией»</w:t>
      </w:r>
      <w:r w:rsidR="00312E8B">
        <w:rPr>
          <w:sz w:val="24"/>
          <w:szCs w:val="24"/>
        </w:rPr>
        <w:t>;</w:t>
      </w:r>
    </w:p>
    <w:p w14:paraId="64FF9926" w14:textId="77777777" w:rsidR="002E7DF8" w:rsidRDefault="0039576A" w:rsidP="0039576A">
      <w:pPr>
        <w:shd w:val="clear" w:color="auto" w:fill="FFFFFF"/>
        <w:tabs>
          <w:tab w:val="left" w:pos="-14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2E8B">
        <w:rPr>
          <w:sz w:val="24"/>
          <w:szCs w:val="24"/>
        </w:rPr>
        <w:t>- если период работы прибора учета горячей воды составляет менее 1 года, то используются данные прибора учета за фактический период работы;</w:t>
      </w:r>
    </w:p>
    <w:p w14:paraId="3CA33AF2" w14:textId="77777777" w:rsidR="002E7DF8" w:rsidRDefault="0039576A" w:rsidP="0039576A">
      <w:pPr>
        <w:shd w:val="clear" w:color="auto" w:fill="FFFFFF"/>
        <w:tabs>
          <w:tab w:val="left" w:pos="-14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2E8B">
        <w:rPr>
          <w:sz w:val="24"/>
          <w:szCs w:val="24"/>
        </w:rPr>
        <w:t xml:space="preserve">- если фактический период работы прибора учета горячей воды составляет менее 60 дней, то метод расчетного среднемесячного (среднесуточного, среднечасового) количества поданной горячей воды не применяется.  </w:t>
      </w:r>
    </w:p>
    <w:p w14:paraId="5D191E38" w14:textId="77777777" w:rsidR="002E7DF8" w:rsidRDefault="00312E8B" w:rsidP="0039576A">
      <w:pPr>
        <w:widowControl w:val="0"/>
        <w:numPr>
          <w:ilvl w:val="1"/>
          <w:numId w:val="13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узел учета оборудован не на границе разделения балансовой принадлежности, количество полученной тепловой энергии, теплоносителя и горячей воды производится с учетом  потерь в сетях от границы эксплуатационной ответственности до места установки приборов учета.</w:t>
      </w:r>
    </w:p>
    <w:p w14:paraId="27A92F0D" w14:textId="77777777" w:rsidR="002E7DF8" w:rsidRPr="003B10A9" w:rsidRDefault="00312E8B" w:rsidP="0039576A">
      <w:pPr>
        <w:pStyle w:val="af0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color w:val="000000"/>
          <w:sz w:val="24"/>
          <w:szCs w:val="24"/>
        </w:rPr>
      </w:pPr>
      <w:r w:rsidRPr="003B10A9">
        <w:rPr>
          <w:color w:val="000000"/>
          <w:sz w:val="24"/>
          <w:szCs w:val="24"/>
        </w:rPr>
        <w:t xml:space="preserve">Сверхнормативные потери сетевой воды с утечкой (при авариях, несанкционированных сливах, водоразборе, технологические потери сетевой воды, превышающие обоснованные величины), выявленные и оформленные актами, относятся за счет стороны, в тепловых сетях теплопотребления, в которых они происходили; величина сверхнормативных потерь сетевой воды с утечкой в закрытой системе теплоснабжения, не выявленных  и неоформленных соответствующими актами, определяются по водному балансу, и относится пропорционально объемам тепловых сетей </w:t>
      </w:r>
      <w:r w:rsidR="003B10A9" w:rsidRPr="003B10A9">
        <w:rPr>
          <w:color w:val="000000"/>
          <w:sz w:val="24"/>
          <w:szCs w:val="24"/>
        </w:rPr>
        <w:t>«Т</w:t>
      </w:r>
      <w:r w:rsidRPr="003B10A9">
        <w:rPr>
          <w:color w:val="000000"/>
          <w:sz w:val="24"/>
          <w:szCs w:val="24"/>
        </w:rPr>
        <w:t>еплоснабжающей организации</w:t>
      </w:r>
      <w:r w:rsidR="003B10A9" w:rsidRPr="003B10A9">
        <w:rPr>
          <w:color w:val="000000"/>
          <w:sz w:val="24"/>
          <w:szCs w:val="24"/>
        </w:rPr>
        <w:t>»</w:t>
      </w:r>
      <w:r w:rsidRPr="003B10A9">
        <w:rPr>
          <w:color w:val="000000"/>
          <w:sz w:val="24"/>
          <w:szCs w:val="24"/>
        </w:rPr>
        <w:t xml:space="preserve">, участков тепловых сетей и систем теплопотребления </w:t>
      </w:r>
      <w:r w:rsidR="003B10A9" w:rsidRPr="003B10A9">
        <w:rPr>
          <w:color w:val="000000"/>
          <w:sz w:val="24"/>
          <w:szCs w:val="24"/>
        </w:rPr>
        <w:t>«Абонента»</w:t>
      </w:r>
      <w:r w:rsidRPr="003B10A9">
        <w:rPr>
          <w:color w:val="000000"/>
          <w:sz w:val="24"/>
          <w:szCs w:val="24"/>
        </w:rPr>
        <w:t>, не имеющих учета расхода теплоносителя в подводящем и отводящем трубопроводах.</w:t>
      </w:r>
    </w:p>
    <w:p w14:paraId="207EBDFF" w14:textId="77777777" w:rsidR="003B10A9" w:rsidRPr="003B10A9" w:rsidRDefault="003B10A9" w:rsidP="0039576A">
      <w:pPr>
        <w:pStyle w:val="af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3B10A9">
        <w:rPr>
          <w:color w:val="000000"/>
          <w:sz w:val="24"/>
          <w:szCs w:val="24"/>
        </w:rPr>
        <w:t>ри самовольном извлечении дроссельных шайб, увеличении их диаметра и формы, увеличение сопел в элеваторных узлах и т.п.</w:t>
      </w:r>
      <w:r>
        <w:rPr>
          <w:color w:val="000000"/>
          <w:sz w:val="24"/>
          <w:szCs w:val="24"/>
        </w:rPr>
        <w:t xml:space="preserve"> о</w:t>
      </w:r>
      <w:r w:rsidRPr="003B10A9">
        <w:rPr>
          <w:color w:val="000000"/>
          <w:sz w:val="24"/>
          <w:szCs w:val="24"/>
        </w:rPr>
        <w:t>бъем воды на нужды ГВС определяется  по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</w:t>
      </w:r>
    </w:p>
    <w:p w14:paraId="394BA2EC" w14:textId="77777777" w:rsidR="002E7DF8" w:rsidRDefault="00312E8B" w:rsidP="0039576A">
      <w:p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7.7. При разрушении тепловой изоляции договорное количество тепловой энергии на потери в сетях умножается на </w:t>
      </w:r>
      <w:r>
        <w:rPr>
          <w:sz w:val="24"/>
          <w:szCs w:val="24"/>
        </w:rPr>
        <w:t>k=1,3.</w:t>
      </w:r>
      <w:r>
        <w:rPr>
          <w:color w:val="000000"/>
          <w:sz w:val="24"/>
          <w:szCs w:val="24"/>
        </w:rPr>
        <w:t xml:space="preserve"> </w:t>
      </w:r>
    </w:p>
    <w:p w14:paraId="25B615EC" w14:textId="77777777" w:rsidR="002E7DF8" w:rsidRDefault="0039576A" w:rsidP="0039576A">
      <w:pPr>
        <w:widowControl w:val="0"/>
        <w:numPr>
          <w:ilvl w:val="1"/>
          <w:numId w:val="14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12E8B">
        <w:rPr>
          <w:color w:val="000000"/>
          <w:sz w:val="24"/>
          <w:szCs w:val="24"/>
        </w:rPr>
        <w:t xml:space="preserve">Перерасчет за недопоставку тепловой энергии и горячей воды производится на основании двухсторонних актов, представленных </w:t>
      </w:r>
      <w:r w:rsidR="003B10A9">
        <w:rPr>
          <w:color w:val="000000"/>
          <w:sz w:val="24"/>
          <w:szCs w:val="24"/>
        </w:rPr>
        <w:t>«</w:t>
      </w:r>
      <w:r w:rsidR="00312E8B">
        <w:rPr>
          <w:color w:val="000000"/>
          <w:sz w:val="24"/>
          <w:szCs w:val="24"/>
        </w:rPr>
        <w:t>Абонентом</w:t>
      </w:r>
      <w:r w:rsidR="003B10A9">
        <w:rPr>
          <w:color w:val="000000"/>
          <w:sz w:val="24"/>
          <w:szCs w:val="24"/>
        </w:rPr>
        <w:t>»</w:t>
      </w:r>
      <w:r w:rsidR="00312E8B">
        <w:rPr>
          <w:color w:val="000000"/>
          <w:sz w:val="24"/>
          <w:szCs w:val="24"/>
        </w:rPr>
        <w:t xml:space="preserve"> в абонентский отдел не позднее 1-го числа следующего за расчетным месяцем. В расчет принимаются перерывы в теплоснабжении объектов более 24-х часов. В случае несвоевременного представления информации претензии по оплате не принимаются. </w:t>
      </w:r>
    </w:p>
    <w:p w14:paraId="5573BE93" w14:textId="77777777" w:rsidR="002E7DF8" w:rsidRDefault="0039576A" w:rsidP="0039576A">
      <w:pPr>
        <w:widowControl w:val="0"/>
        <w:numPr>
          <w:ilvl w:val="1"/>
          <w:numId w:val="14"/>
        </w:numPr>
        <w:shd w:val="clear" w:color="auto" w:fill="FFFFFF"/>
        <w:tabs>
          <w:tab w:val="left" w:pos="142"/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12E8B">
        <w:rPr>
          <w:color w:val="000000"/>
          <w:sz w:val="24"/>
          <w:szCs w:val="24"/>
        </w:rPr>
        <w:t xml:space="preserve">Расчет объема бездоговорного потребления тепловой энергии, теплоносителя и их стоимости осуществляется  теплоснабжающей организацией в течение пяти рабочих дней со дня составления акта о выявлении бездоговорного потребления тепловой энергии, теплоносителя на основании указанного акта, документов, представленных потребителем или иным лицом, осуществившими бездоговорное потребление тепловой энергии, теплоносителя, в </w:t>
      </w:r>
      <w:r w:rsidR="00312E8B">
        <w:rPr>
          <w:color w:val="000000"/>
          <w:sz w:val="24"/>
          <w:szCs w:val="24"/>
        </w:rPr>
        <w:lastRenderedPageBreak/>
        <w:t xml:space="preserve">соответствии с правилами коммерческого учета тепловой энергии, теплоносителя. Объем бездоговорного потребления тепловой энергии, теплоносителя определяется за весь период, истекший с даты предыдущей проверки, в месте осуществления бездоговорного потребления тепловой энергии, теплоносителя, но не более чем за три года. </w:t>
      </w:r>
    </w:p>
    <w:p w14:paraId="5462DDF3" w14:textId="77777777" w:rsidR="002E7DF8" w:rsidRDefault="0039576A" w:rsidP="0039576A">
      <w:p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12E8B">
        <w:rPr>
          <w:color w:val="000000"/>
          <w:sz w:val="24"/>
          <w:szCs w:val="24"/>
        </w:rPr>
        <w:t>Стоимость тепловой энергии, теплоносителя полученных в результате бездоговорного потребления тепловой энергии, теплоносителя определяется в соответствии с действующими на дату взыскания тарифами на тепловую энергию,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лицом, осуществившими бездоговорное потребление тепловой энергии, теплоносителя, в пятнадцатидневный срок с момента получения соответствующего требования теплоснабжающей организации. В случае неоплаты в указанный срок потребителем или иным лицом, осуществившими бездоговорное потребление тепловой энергии, теплоносителя, стоимости тепловой энергии, теплоносителя, полученных в результате бездоговорного потребления,  теплоснабжающая организация вправе прекратить подачу тепловой энергии, теплоносителя и взыскать с потребителя или иного лица, осуществивших бездоговорное потребление тепловой энергии, теплоносителя, сумму в полуторакратном размере стоимости тепловой энергии, теплоносителя, полученных в результате бездоговорного потребления тепловой энергии, теплоносителя.</w:t>
      </w:r>
    </w:p>
    <w:p w14:paraId="6FE9973B" w14:textId="77777777" w:rsidR="002E7DF8" w:rsidRDefault="00312E8B" w:rsidP="0039576A">
      <w:p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7.10. При срыве пломб «Абонентом» на запорной арматуре акт об отключении считается недействительным, количество тепловой энергии, подлежащей оплате, в данном случае определяется в соответствии п. 7.9 Договора.</w:t>
      </w:r>
    </w:p>
    <w:p w14:paraId="6F5B981C" w14:textId="77777777" w:rsidR="002E7DF8" w:rsidRDefault="00312E8B" w:rsidP="0039576A">
      <w:pPr>
        <w:widowControl w:val="0"/>
        <w:tabs>
          <w:tab w:val="left" w:pos="426"/>
          <w:tab w:val="left" w:pos="644"/>
        </w:tabs>
        <w:ind w:left="426" w:right="2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7.11. В случае </w:t>
      </w:r>
      <w:r>
        <w:rPr>
          <w:rFonts w:eastAsia="Calibri"/>
          <w:sz w:val="24"/>
          <w:szCs w:val="24"/>
          <w:lang w:eastAsia="en-US"/>
        </w:rPr>
        <w:t>несоблюдение Абонентом условий договора в отношении величины температуры сетевой воды в обратном трубопроводе (нарушение</w:t>
      </w:r>
      <w:r w:rsidR="0039576A">
        <w:rPr>
          <w:rFonts w:eastAsia="Calibri"/>
          <w:sz w:val="24"/>
          <w:szCs w:val="24"/>
          <w:lang w:eastAsia="en-US"/>
        </w:rPr>
        <w:t xml:space="preserve"> п. 5.1.7.2 настоящего договора</w:t>
      </w:r>
      <w:r>
        <w:rPr>
          <w:rFonts w:eastAsia="Calibri"/>
          <w:sz w:val="24"/>
          <w:szCs w:val="24"/>
          <w:lang w:eastAsia="en-US"/>
        </w:rPr>
        <w:t xml:space="preserve">) </w:t>
      </w:r>
      <w:r>
        <w:rPr>
          <w:color w:val="000000"/>
          <w:sz w:val="24"/>
          <w:szCs w:val="24"/>
          <w:shd w:val="clear" w:color="auto" w:fill="FFFFFF"/>
        </w:rPr>
        <w:t>Абонент уплачивает штрафные санкции Теплоснабжающей организации, расчет которых выполняется исходя из величины превышения температуры обратной сетевой воды над температурой обратной сетевой воды, предусмотренной температурным графиком (</w:t>
      </w:r>
      <w:r w:rsidRPr="000A147E">
        <w:rPr>
          <w:color w:val="FF0000"/>
          <w:sz w:val="24"/>
          <w:szCs w:val="24"/>
          <w:shd w:val="clear" w:color="auto" w:fill="FFFFFF"/>
        </w:rPr>
        <w:t xml:space="preserve">Приложение </w:t>
      </w:r>
      <w:r w:rsidR="0039576A" w:rsidRPr="000A147E">
        <w:rPr>
          <w:color w:val="FF0000"/>
          <w:sz w:val="24"/>
          <w:szCs w:val="24"/>
          <w:shd w:val="clear" w:color="auto" w:fill="FFFFFF"/>
        </w:rPr>
        <w:t xml:space="preserve">№ </w:t>
      </w:r>
      <w:r w:rsidR="000F3A3E" w:rsidRPr="000A147E">
        <w:rPr>
          <w:color w:val="FF0000"/>
          <w:sz w:val="24"/>
          <w:szCs w:val="24"/>
          <w:shd w:val="clear" w:color="auto" w:fill="FFFFFF"/>
        </w:rPr>
        <w:t>5</w:t>
      </w:r>
      <w:r w:rsidR="00D44F6E">
        <w:rPr>
          <w:color w:val="FF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 xml:space="preserve"> к настоящему Договору) и предусмотренного проектом расхода сетевой воды.</w:t>
      </w:r>
    </w:p>
    <w:p w14:paraId="27E756BF" w14:textId="77777777" w:rsidR="002E7DF8" w:rsidRDefault="00312E8B" w:rsidP="0039576A">
      <w:pPr>
        <w:shd w:val="clear" w:color="auto" w:fill="FFFFFF"/>
        <w:spacing w:before="120" w:after="120"/>
        <w:ind w:left="426" w:hanging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ОПЛАТА ТЕПЛОВОЙ ЭНЕРГИИ И ПОРЯДОК РАСЧЕТОВ</w:t>
      </w:r>
      <w:r>
        <w:rPr>
          <w:color w:val="000000"/>
          <w:sz w:val="24"/>
          <w:szCs w:val="24"/>
        </w:rPr>
        <w:t xml:space="preserve"> </w:t>
      </w:r>
    </w:p>
    <w:p w14:paraId="70F79881" w14:textId="77777777" w:rsidR="002E7DF8" w:rsidRDefault="00312E8B" w:rsidP="0039576A">
      <w:pPr>
        <w:shd w:val="clear" w:color="auto" w:fill="FFFFFF"/>
        <w:tabs>
          <w:tab w:val="left" w:pos="-142"/>
        </w:tabs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8.1.</w:t>
      </w:r>
      <w:r w:rsidR="0039576A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Оплата тепловой энергии на отопление и горячее водоснабжение производится по тарифам, утвержденным в соответствии с действующим законодательством РФ.</w:t>
      </w:r>
      <w:r>
        <w:t xml:space="preserve"> </w:t>
      </w:r>
      <w:r>
        <w:rPr>
          <w:color w:val="000000"/>
          <w:sz w:val="24"/>
          <w:szCs w:val="24"/>
        </w:rPr>
        <w:t xml:space="preserve">     </w:t>
      </w:r>
    </w:p>
    <w:p w14:paraId="65A272C4" w14:textId="77777777" w:rsidR="002E7DF8" w:rsidRDefault="0039576A" w:rsidP="0039576A">
      <w:pPr>
        <w:shd w:val="clear" w:color="auto" w:fill="FFFFFF"/>
        <w:tabs>
          <w:tab w:val="left" w:leader="underscore" w:pos="9408"/>
        </w:tabs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12E8B">
        <w:rPr>
          <w:color w:val="000000"/>
          <w:sz w:val="24"/>
          <w:szCs w:val="24"/>
        </w:rPr>
        <w:t xml:space="preserve">Оплата тепловой энергии на отопление (компонент тепловая энергия) до момента установления тарифов в соответствии с действующим законодательством производится по согласованным сторонами </w:t>
      </w:r>
      <w:r w:rsidR="000F3A3E">
        <w:rPr>
          <w:color w:val="000000"/>
          <w:sz w:val="24"/>
          <w:szCs w:val="24"/>
        </w:rPr>
        <w:t>цене</w:t>
      </w:r>
      <w:r w:rsidR="00312E8B">
        <w:rPr>
          <w:color w:val="000000"/>
          <w:sz w:val="24"/>
          <w:szCs w:val="24"/>
        </w:rPr>
        <w:t>. После установления тарифов «Теплоснабжающей организации» в соответствии с действующим законодательством стороны обязаны произвести перерасчет</w:t>
      </w:r>
      <w:r w:rsidR="00312E8B" w:rsidRPr="000F3A3E">
        <w:rPr>
          <w:sz w:val="24"/>
          <w:szCs w:val="24"/>
        </w:rPr>
        <w:t>.</w:t>
      </w:r>
    </w:p>
    <w:p w14:paraId="2419A43E" w14:textId="77777777" w:rsidR="000F3A3E" w:rsidRPr="000F3A3E" w:rsidRDefault="0039576A" w:rsidP="0039576A">
      <w:pPr>
        <w:shd w:val="clear" w:color="auto" w:fill="FFFFFF"/>
        <w:tabs>
          <w:tab w:val="left" w:leader="underscore" w:pos="9408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3A3E" w:rsidRPr="000F3A3E">
        <w:rPr>
          <w:sz w:val="24"/>
          <w:szCs w:val="24"/>
        </w:rPr>
        <w:t>Оплата холодной воды для нужд горячего водоснабжения (компонент холодная вода) производится по тарифу, утвержденному в соответствии с действующим законодательством поставщику услуг холодного водоснабжения.</w:t>
      </w:r>
    </w:p>
    <w:p w14:paraId="06BEAC9A" w14:textId="77777777" w:rsidR="002E7DF8" w:rsidRDefault="0039576A" w:rsidP="0039576A">
      <w:pPr>
        <w:shd w:val="clear" w:color="auto" w:fill="FFFFFF"/>
        <w:tabs>
          <w:tab w:val="left" w:leader="underscore" w:pos="9408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12E8B">
        <w:rPr>
          <w:color w:val="000000"/>
          <w:sz w:val="24"/>
          <w:szCs w:val="24"/>
        </w:rPr>
        <w:t>В случае последующего изменения тарифов  в течение сроков действия настоящего договора Теплоснабжающая организация взимает плату с «Абонента» по новым тарифам с момента их утверждения в установленном порядке.</w:t>
      </w:r>
    </w:p>
    <w:p w14:paraId="5BF04DC3" w14:textId="77777777" w:rsidR="000F3A3E" w:rsidRPr="000F3A3E" w:rsidRDefault="0039576A" w:rsidP="0039576A">
      <w:pPr>
        <w:shd w:val="clear" w:color="auto" w:fill="FFFFFF"/>
        <w:tabs>
          <w:tab w:val="left" w:leader="underscore" w:pos="9408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F3A3E" w:rsidRPr="000F3A3E">
        <w:rPr>
          <w:color w:val="000000"/>
          <w:sz w:val="24"/>
          <w:szCs w:val="24"/>
        </w:rPr>
        <w:t>Изменение тарифов в период действия Договора не требует его переоформления.</w:t>
      </w:r>
    </w:p>
    <w:p w14:paraId="2CE40610" w14:textId="77777777" w:rsidR="000F3A3E" w:rsidRPr="000F3A3E" w:rsidRDefault="0039576A" w:rsidP="0039576A">
      <w:pPr>
        <w:shd w:val="clear" w:color="auto" w:fill="FFFFFF"/>
        <w:tabs>
          <w:tab w:val="left" w:leader="underscore" w:pos="9408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F3A3E" w:rsidRPr="000F3A3E">
        <w:rPr>
          <w:color w:val="000000"/>
          <w:sz w:val="24"/>
          <w:szCs w:val="24"/>
        </w:rPr>
        <w:t>Величины применяемых тарифов отражаются в платежных документах. Информация о подлежащих применению тарифах является общедоступной и приведена, в том числе, на официальном интернет-сайте Комитета по регулированию тарифов Московской области (http://ktc.mosreg.ru) в информационно-телекоммуникационной сети «Интернет».</w:t>
      </w:r>
    </w:p>
    <w:p w14:paraId="42C94D95" w14:textId="77777777" w:rsidR="000F3A3E" w:rsidRDefault="0039576A" w:rsidP="0039576A">
      <w:pPr>
        <w:shd w:val="clear" w:color="auto" w:fill="FFFFFF"/>
        <w:tabs>
          <w:tab w:val="left" w:leader="underscore" w:pos="9408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F3A3E" w:rsidRPr="000F3A3E">
        <w:rPr>
          <w:color w:val="000000"/>
          <w:sz w:val="24"/>
          <w:szCs w:val="24"/>
        </w:rPr>
        <w:t>Применяемые тарифы на момент заключения договора:</w:t>
      </w:r>
    </w:p>
    <w:p w14:paraId="3FB228B1" w14:textId="77777777" w:rsidR="002E7DF8" w:rsidRDefault="00312E8B" w:rsidP="0039576A">
      <w:pPr>
        <w:shd w:val="clear" w:color="auto" w:fill="FFFFFF"/>
        <w:tabs>
          <w:tab w:val="left" w:leader="underscore" w:pos="9408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</w:t>
      </w:r>
      <w:r>
        <w:rPr>
          <w:color w:val="0000FF"/>
          <w:sz w:val="24"/>
          <w:szCs w:val="24"/>
        </w:rPr>
        <w:t>.</w:t>
      </w:r>
      <w:r w:rsidR="0039576A"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Оплата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Абонентом»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тепловой энергии и</w:t>
      </w:r>
      <w:r>
        <w:rPr>
          <w:sz w:val="24"/>
          <w:szCs w:val="24"/>
        </w:rPr>
        <w:t xml:space="preserve"> горячей воды</w:t>
      </w:r>
      <w:r>
        <w:rPr>
          <w:color w:val="000000"/>
          <w:sz w:val="24"/>
          <w:szCs w:val="24"/>
        </w:rPr>
        <w:t xml:space="preserve"> осуществляется платежным поручением с расчетного счета «Абонента» на расчетный счет </w:t>
      </w:r>
      <w:r w:rsidR="000F3A3E">
        <w:rPr>
          <w:color w:val="000000"/>
          <w:sz w:val="24"/>
          <w:szCs w:val="24"/>
        </w:rPr>
        <w:t>«Теплоснабжающей организации»</w:t>
      </w:r>
      <w:r>
        <w:rPr>
          <w:color w:val="000000"/>
          <w:sz w:val="24"/>
          <w:szCs w:val="24"/>
        </w:rPr>
        <w:t xml:space="preserve"> в соответствии с «Правилами организации теплоснабжения в Российской Федерации», утвержденными Постановлением Правительства РФ от 08.08.2012г. №</w:t>
      </w:r>
      <w:r w:rsidR="003957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808 в следующем порядке:</w:t>
      </w:r>
    </w:p>
    <w:p w14:paraId="30CFE6CB" w14:textId="77777777" w:rsidR="002E7DF8" w:rsidRDefault="0039576A" w:rsidP="0039576A">
      <w:pPr>
        <w:shd w:val="clear" w:color="auto" w:fill="FFFFFF"/>
        <w:tabs>
          <w:tab w:val="left" w:pos="346"/>
          <w:tab w:val="left" w:leader="underscore" w:pos="9408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12E8B">
        <w:rPr>
          <w:color w:val="000000"/>
          <w:sz w:val="24"/>
          <w:szCs w:val="24"/>
        </w:rPr>
        <w:t>- 35 процентов плановой общей стоимости тепловой энергии и</w:t>
      </w:r>
      <w:r w:rsidR="00312E8B">
        <w:rPr>
          <w:sz w:val="24"/>
          <w:szCs w:val="24"/>
        </w:rPr>
        <w:t xml:space="preserve"> горячей воды</w:t>
      </w:r>
      <w:r w:rsidR="00312E8B">
        <w:rPr>
          <w:color w:val="000000"/>
          <w:sz w:val="24"/>
          <w:szCs w:val="24"/>
        </w:rPr>
        <w:t>, потребляемой в месяце, за который осуществляется оплата, вносится в срок до 18-го числа этого месяца;</w:t>
      </w:r>
    </w:p>
    <w:p w14:paraId="32D5C114" w14:textId="77777777" w:rsidR="002E7DF8" w:rsidRDefault="0039576A" w:rsidP="0039576A">
      <w:pPr>
        <w:shd w:val="clear" w:color="auto" w:fill="FFFFFF"/>
        <w:tabs>
          <w:tab w:val="left" w:pos="346"/>
          <w:tab w:val="left" w:leader="underscore" w:pos="9408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12E8B">
        <w:rPr>
          <w:color w:val="000000"/>
          <w:sz w:val="24"/>
          <w:szCs w:val="24"/>
        </w:rPr>
        <w:t>- 50 процентов плановой общей стоимости тепловой энергии и</w:t>
      </w:r>
      <w:r w:rsidR="00312E8B">
        <w:rPr>
          <w:sz w:val="24"/>
          <w:szCs w:val="24"/>
        </w:rPr>
        <w:t xml:space="preserve"> горячей воды</w:t>
      </w:r>
      <w:r w:rsidR="00312E8B">
        <w:rPr>
          <w:color w:val="000000"/>
          <w:sz w:val="24"/>
          <w:szCs w:val="24"/>
        </w:rPr>
        <w:t>, потребляемой в месяце, за который осуществляется оплата, вносится в срок до последнего числа этого месяца;</w:t>
      </w:r>
    </w:p>
    <w:p w14:paraId="4D5CF31B" w14:textId="77777777" w:rsidR="002E7DF8" w:rsidRDefault="0039576A" w:rsidP="0039576A">
      <w:pPr>
        <w:shd w:val="clear" w:color="auto" w:fill="FFFFFF"/>
        <w:tabs>
          <w:tab w:val="left" w:pos="346"/>
          <w:tab w:val="left" w:leader="underscore" w:pos="9408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312E8B">
        <w:rPr>
          <w:color w:val="000000"/>
          <w:sz w:val="24"/>
          <w:szCs w:val="24"/>
        </w:rPr>
        <w:t>- оплата за фактически потребленную в истекшем месяце тепловую энергию и</w:t>
      </w:r>
      <w:r w:rsidR="00312E8B">
        <w:rPr>
          <w:sz w:val="24"/>
          <w:szCs w:val="24"/>
        </w:rPr>
        <w:t xml:space="preserve"> горячую воду</w:t>
      </w:r>
      <w:r w:rsidR="00312E8B">
        <w:rPr>
          <w:color w:val="000000"/>
          <w:sz w:val="24"/>
          <w:szCs w:val="24"/>
        </w:rPr>
        <w:t xml:space="preserve"> с учетом средств, ранее внесенных потребителем в качестве оплаты за тепловую энергию и</w:t>
      </w:r>
      <w:r w:rsidR="00312E8B">
        <w:rPr>
          <w:sz w:val="24"/>
          <w:szCs w:val="24"/>
        </w:rPr>
        <w:t xml:space="preserve"> горячую воду</w:t>
      </w:r>
      <w:r w:rsidR="00312E8B">
        <w:rPr>
          <w:color w:val="000000"/>
          <w:sz w:val="24"/>
          <w:szCs w:val="24"/>
        </w:rPr>
        <w:t xml:space="preserve"> в расчетном периоде, осуществляется в срок до 10-го числа месяца, следующего за месяцем, за который осуществляется оплата. В случае если объем фактического потребления тепловой энергии и</w:t>
      </w:r>
      <w:r w:rsidR="00312E8B">
        <w:rPr>
          <w:sz w:val="24"/>
          <w:szCs w:val="24"/>
        </w:rPr>
        <w:t xml:space="preserve"> горячей воды</w:t>
      </w:r>
      <w:r w:rsidR="00312E8B">
        <w:rPr>
          <w:color w:val="000000"/>
          <w:sz w:val="24"/>
          <w:szCs w:val="24"/>
        </w:rPr>
        <w:t xml:space="preserve"> за истекший месяц меньше планового объема, определенного соглашением сторон, излишне уплаченная сумма зачитывается в счет платежа за следующий месяц.</w:t>
      </w:r>
    </w:p>
    <w:p w14:paraId="01E740A8" w14:textId="77777777" w:rsidR="002E7DF8" w:rsidRDefault="0039576A" w:rsidP="0039576A">
      <w:pPr>
        <w:shd w:val="clear" w:color="auto" w:fill="FFFFFF"/>
        <w:tabs>
          <w:tab w:val="left" w:pos="346"/>
          <w:tab w:val="left" w:leader="underscore" w:pos="9408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12E8B">
        <w:rPr>
          <w:color w:val="000000"/>
          <w:sz w:val="24"/>
          <w:szCs w:val="24"/>
        </w:rPr>
        <w:t xml:space="preserve">Платежные документы (счета) для оплаты «Абонент» обязан получить в абонентском отделе </w:t>
      </w:r>
      <w:r w:rsidR="000F3A3E">
        <w:rPr>
          <w:color w:val="000000"/>
          <w:sz w:val="24"/>
          <w:szCs w:val="24"/>
        </w:rPr>
        <w:t>«Теплоснабжающей</w:t>
      </w:r>
      <w:r w:rsidR="00692CA5">
        <w:rPr>
          <w:color w:val="000000"/>
          <w:sz w:val="24"/>
          <w:szCs w:val="24"/>
        </w:rPr>
        <w:t xml:space="preserve"> организации</w:t>
      </w:r>
      <w:r w:rsidR="000F3A3E">
        <w:rPr>
          <w:color w:val="000000"/>
          <w:sz w:val="24"/>
          <w:szCs w:val="24"/>
        </w:rPr>
        <w:t>»</w:t>
      </w:r>
      <w:r w:rsidR="00312E8B">
        <w:rPr>
          <w:color w:val="000000"/>
          <w:sz w:val="24"/>
          <w:szCs w:val="24"/>
        </w:rPr>
        <w:t>.</w:t>
      </w:r>
    </w:p>
    <w:p w14:paraId="1FA82B73" w14:textId="77777777" w:rsidR="002E7DF8" w:rsidRDefault="0039576A" w:rsidP="0039576A">
      <w:pPr>
        <w:shd w:val="clear" w:color="auto" w:fill="FFFFFF"/>
        <w:tabs>
          <w:tab w:val="left" w:pos="346"/>
          <w:tab w:val="left" w:leader="underscore" w:pos="9408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12E8B">
        <w:rPr>
          <w:color w:val="000000"/>
          <w:sz w:val="24"/>
          <w:szCs w:val="24"/>
        </w:rPr>
        <w:t>Не получение «Абонентом» платежных документов (счетов, счетов-фактур), за оказанные услуги не является основанием для не оплаты</w:t>
      </w:r>
      <w:r w:rsidR="000F3A3E">
        <w:rPr>
          <w:color w:val="000000"/>
          <w:sz w:val="24"/>
          <w:szCs w:val="24"/>
        </w:rPr>
        <w:t xml:space="preserve">, </w:t>
      </w:r>
      <w:r w:rsidR="000F3A3E" w:rsidRPr="000F3A3E">
        <w:rPr>
          <w:color w:val="000000"/>
          <w:sz w:val="24"/>
          <w:szCs w:val="24"/>
        </w:rPr>
        <w:t>и не освобождает «</w:t>
      </w:r>
      <w:r w:rsidR="009138B0">
        <w:rPr>
          <w:color w:val="000000"/>
          <w:sz w:val="24"/>
          <w:szCs w:val="24"/>
        </w:rPr>
        <w:t>Абонента</w:t>
      </w:r>
      <w:r w:rsidR="000F3A3E" w:rsidRPr="000F3A3E">
        <w:rPr>
          <w:color w:val="000000"/>
          <w:sz w:val="24"/>
          <w:szCs w:val="24"/>
        </w:rPr>
        <w:t>» от надлежащего исполнения им своих обязательств по своевременной  и полной оплате в сроки, установленные настоящим договором</w:t>
      </w:r>
      <w:r w:rsidR="00312E8B">
        <w:rPr>
          <w:color w:val="000000"/>
          <w:sz w:val="24"/>
          <w:szCs w:val="24"/>
        </w:rPr>
        <w:t>.</w:t>
      </w:r>
      <w:r w:rsidR="005F558C">
        <w:rPr>
          <w:color w:val="000000"/>
          <w:sz w:val="24"/>
          <w:szCs w:val="24"/>
        </w:rPr>
        <w:t xml:space="preserve"> </w:t>
      </w:r>
      <w:r w:rsidR="005F558C" w:rsidRPr="007A2A48">
        <w:rPr>
          <w:spacing w:val="-5"/>
          <w:sz w:val="24"/>
          <w:szCs w:val="24"/>
          <w:highlight w:val="yellow"/>
        </w:rPr>
        <w:t xml:space="preserve">Также платежные документы могут быть направлены ТСО по электронной почте, указанной в разделе 16. </w:t>
      </w:r>
      <w:r w:rsidR="00950C72">
        <w:rPr>
          <w:spacing w:val="-5"/>
          <w:sz w:val="24"/>
          <w:szCs w:val="24"/>
          <w:highlight w:val="yellow"/>
        </w:rPr>
        <w:t>«</w:t>
      </w:r>
      <w:r w:rsidR="005F558C" w:rsidRPr="007A2A48">
        <w:rPr>
          <w:spacing w:val="-5"/>
          <w:sz w:val="24"/>
          <w:szCs w:val="24"/>
          <w:highlight w:val="yellow"/>
        </w:rPr>
        <w:t>Юридические адреса и реквизиты сторон».</w:t>
      </w:r>
    </w:p>
    <w:p w14:paraId="11979A06" w14:textId="77777777" w:rsidR="002E7DF8" w:rsidRDefault="00312E8B" w:rsidP="0039576A">
      <w:p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8.3. Оплата услуг по п.14.1 договора производится дополнительно.</w:t>
      </w:r>
    </w:p>
    <w:p w14:paraId="7FFC87FB" w14:textId="77777777" w:rsidR="008639A2" w:rsidRDefault="00312E8B" w:rsidP="0039576A">
      <w:p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8.4. </w:t>
      </w:r>
      <w:r w:rsidR="008639A2" w:rsidRPr="008639A2">
        <w:rPr>
          <w:color w:val="000000"/>
          <w:sz w:val="24"/>
          <w:szCs w:val="24"/>
        </w:rPr>
        <w:t>При осуществлении оплаты по настоящему Договору «</w:t>
      </w:r>
      <w:r w:rsidR="009138B0">
        <w:rPr>
          <w:color w:val="000000"/>
          <w:sz w:val="24"/>
          <w:szCs w:val="24"/>
        </w:rPr>
        <w:t>Абонент</w:t>
      </w:r>
      <w:r w:rsidR="008639A2" w:rsidRPr="008639A2">
        <w:rPr>
          <w:color w:val="000000"/>
          <w:sz w:val="24"/>
          <w:szCs w:val="24"/>
        </w:rPr>
        <w:t>» в платежных документах обязан указывать: основание платежа, номер и дату Договора, вид платежа, период, за который производится платеж, номер и дату счета-фактуры. В случае отсутствия указания в платежных документах основания платежа и/или номера, даты Договора - платеж считается произведенным по настоящему Договору только после письменного заявления «</w:t>
      </w:r>
      <w:r w:rsidR="009138B0">
        <w:rPr>
          <w:color w:val="000000"/>
          <w:sz w:val="24"/>
          <w:szCs w:val="24"/>
        </w:rPr>
        <w:t>Абонента</w:t>
      </w:r>
      <w:r w:rsidR="008639A2" w:rsidRPr="008639A2">
        <w:rPr>
          <w:color w:val="000000"/>
          <w:sz w:val="24"/>
          <w:szCs w:val="24"/>
        </w:rPr>
        <w:t xml:space="preserve">» об отнесении полученных денежных средств на настоящий Договор  и  распределении полученных денежных средств. В случае отсутствия указания в платежных документах периода, за который производится платеж, номера и даты счета-фактуры, поступившие в текущем расчетном периоде (с первого по последнее число месяца включительно) денежные средства засчитываются в счет исполнения обязательства, срок исполнения которого наступил ранее (начиная с самого раннего по дате возникновения), а при отсутствии у </w:t>
      </w:r>
      <w:r w:rsidR="009138B0">
        <w:rPr>
          <w:color w:val="000000"/>
          <w:sz w:val="24"/>
          <w:szCs w:val="24"/>
        </w:rPr>
        <w:t>«Абонента»</w:t>
      </w:r>
      <w:r w:rsidR="008639A2" w:rsidRPr="008639A2">
        <w:rPr>
          <w:color w:val="000000"/>
          <w:sz w:val="24"/>
          <w:szCs w:val="24"/>
        </w:rPr>
        <w:t xml:space="preserve"> задолженности - в счет оплаты будущих расчетных периодов (авансовый платеж). На суммы денежных средств, отнесенных в счет оплаты будущих периодов, проценты по ст. 317.1 Гражданского кодекса РФ не начисляются.</w:t>
      </w:r>
    </w:p>
    <w:p w14:paraId="15F9A40B" w14:textId="77777777" w:rsidR="002E7DF8" w:rsidRDefault="00312E8B" w:rsidP="0039576A">
      <w:pPr>
        <w:shd w:val="clear" w:color="auto" w:fill="FFFFFF"/>
        <w:tabs>
          <w:tab w:val="left" w:pos="567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8.5.</w:t>
      </w:r>
      <w:r w:rsidR="003957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Отказ «Абонента» от подписания акта сверки расчетов за поставленную тепловую энергию и горячую воду не освобождает его от уплаты в установленном порядке.</w:t>
      </w:r>
    </w:p>
    <w:p w14:paraId="2516F737" w14:textId="77777777" w:rsidR="002E7DF8" w:rsidRDefault="003F03BD" w:rsidP="0039576A">
      <w:pPr>
        <w:shd w:val="clear" w:color="auto" w:fill="FFFFFF"/>
        <w:spacing w:before="120" w:after="120"/>
        <w:ind w:left="426" w:hanging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  ОТВЕТСТВЕННОСТЬ СТОРОН</w:t>
      </w:r>
    </w:p>
    <w:p w14:paraId="7D16BBD0" w14:textId="77777777" w:rsidR="002E7DF8" w:rsidRDefault="00312E8B" w:rsidP="0039576A">
      <w:pPr>
        <w:shd w:val="clear" w:color="auto" w:fill="FFFFFF"/>
        <w:tabs>
          <w:tab w:val="left" w:pos="-426"/>
          <w:tab w:val="left" w:leader="underscore" w:pos="9408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="0039576A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неисполнения или ненадлежащего исполнения обязательств по договору теплоснабжения, сторона, нарушившая обязательство, обязана возместить причиненный этим ущерб.</w:t>
      </w:r>
    </w:p>
    <w:p w14:paraId="6C301BA9" w14:textId="77777777" w:rsidR="002E7DF8" w:rsidRDefault="00312E8B" w:rsidP="0039576A">
      <w:pPr>
        <w:shd w:val="clear" w:color="auto" w:fill="FFFFFF"/>
        <w:tabs>
          <w:tab w:val="left" w:pos="284"/>
        </w:tabs>
        <w:ind w:left="426" w:hanging="426"/>
        <w:jc w:val="both"/>
      </w:pPr>
      <w:r>
        <w:rPr>
          <w:color w:val="000000"/>
          <w:sz w:val="24"/>
          <w:szCs w:val="24"/>
        </w:rPr>
        <w:t>9.1.1.</w:t>
      </w:r>
      <w:r w:rsidR="0039576A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случае не исполнения п. 8.2. «Абонент» уплачивает «Теплоснабжающей организации» пени в размере одной сто тридцатой </w:t>
      </w:r>
      <w:hyperlink r:id="rId8">
        <w:r>
          <w:rPr>
            <w:rStyle w:val="-"/>
            <w:color w:val="auto"/>
            <w:sz w:val="24"/>
            <w:szCs w:val="24"/>
            <w:u w:val="none"/>
          </w:rPr>
          <w:t>ставки</w:t>
        </w:r>
      </w:hyperlink>
      <w:r>
        <w:rPr>
          <w:sz w:val="24"/>
          <w:szCs w:val="24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0CA22167" w14:textId="77777777" w:rsidR="002E7DF8" w:rsidRDefault="00312E8B" w:rsidP="0039576A">
      <w:pPr>
        <w:shd w:val="clear" w:color="auto" w:fill="FFFFFF"/>
        <w:tabs>
          <w:tab w:val="left" w:leader="underscore" w:pos="9408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 w:rsidR="0039576A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введения ограничения или отключения «Абонентов» за неуплату, «Теплоснабжающая организация» не несет материальной ответственности за последствия, вызванные ограничением или отключением тепловой энергии и горячей воды.</w:t>
      </w:r>
    </w:p>
    <w:p w14:paraId="42E81B66" w14:textId="77777777" w:rsidR="002E7DF8" w:rsidRDefault="00312E8B" w:rsidP="0039576A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r w:rsidR="0039576A">
        <w:rPr>
          <w:sz w:val="24"/>
          <w:szCs w:val="24"/>
        </w:rPr>
        <w:t xml:space="preserve"> </w:t>
      </w:r>
      <w:r>
        <w:rPr>
          <w:sz w:val="24"/>
          <w:szCs w:val="24"/>
        </w:rPr>
        <w:t>«Теплоснабжающая организация» не несет ответственность за перерывы в подаче, прекращение или ограничение подачи тепловой энергии и горячей воды в случае принятия неотложных мер по предотвращению или ликвидации аварии в системе «Теплоснабжающей организации».</w:t>
      </w:r>
    </w:p>
    <w:p w14:paraId="5D6FED9F" w14:textId="77777777" w:rsidR="002E7DF8" w:rsidRDefault="00312E8B" w:rsidP="0039576A">
      <w:pPr>
        <w:shd w:val="clear" w:color="auto" w:fill="FFFFFF"/>
        <w:tabs>
          <w:tab w:val="left" w:pos="-709"/>
          <w:tab w:val="left" w:leader="underscore" w:pos="9408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9.4.</w:t>
      </w:r>
      <w:r w:rsidR="0039576A">
        <w:rPr>
          <w:sz w:val="24"/>
          <w:szCs w:val="24"/>
        </w:rPr>
        <w:t xml:space="preserve"> </w:t>
      </w:r>
      <w:r>
        <w:rPr>
          <w:sz w:val="24"/>
          <w:szCs w:val="24"/>
        </w:rPr>
        <w:t>«Теплоснабжающая организация» не несет ответственность за снижение параметров теплоносителя и ограничение подачи тепловой энергии, вызванное длительным похолоданием, при котором температура наружного воздуха держится более 48 часов ниже на 3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 и более расчетной температуры, используемой для определения максимальной часовой нагрузки</w:t>
      </w:r>
      <w:r w:rsidR="0039576A">
        <w:rPr>
          <w:sz w:val="24"/>
          <w:szCs w:val="24"/>
        </w:rPr>
        <w:t xml:space="preserve"> </w:t>
      </w:r>
      <w:r>
        <w:rPr>
          <w:sz w:val="24"/>
          <w:szCs w:val="24"/>
        </w:rPr>
        <w:t>(-28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С). </w:t>
      </w:r>
    </w:p>
    <w:p w14:paraId="29FBD73D" w14:textId="77777777" w:rsidR="002E7DF8" w:rsidRDefault="00312E8B" w:rsidP="0039576A">
      <w:pPr>
        <w:shd w:val="clear" w:color="auto" w:fill="FFFFFF"/>
        <w:ind w:left="426" w:right="14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9.5.</w:t>
      </w:r>
      <w:r w:rsidR="003957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 невыполнении «Абонентом» п. 5.1.2.1. «Теплоснабжающая организация» не несет ответственность за качество теплоснабжения объектов «Абонента».</w:t>
      </w:r>
    </w:p>
    <w:p w14:paraId="3D7CF6E8" w14:textId="77777777" w:rsidR="002E7DF8" w:rsidRDefault="00312E8B" w:rsidP="0039576A">
      <w:p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9.6. «Абонент» несет ответственность за всю представленную для расчетов информацию. </w:t>
      </w:r>
    </w:p>
    <w:p w14:paraId="7E190183" w14:textId="77777777" w:rsidR="002E7DF8" w:rsidRDefault="00312E8B" w:rsidP="0039576A">
      <w:pPr>
        <w:shd w:val="clear" w:color="auto" w:fill="FFFFFF"/>
        <w:ind w:left="426" w:hanging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9.7.</w:t>
      </w:r>
      <w:r w:rsidR="003F03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Несвоевременное получение счета-фактуры «Абонентом» не освобождает его от ответственности за просроченные платежи.</w:t>
      </w:r>
    </w:p>
    <w:p w14:paraId="205BF9A0" w14:textId="77777777" w:rsidR="002E7DF8" w:rsidRDefault="003F03BD" w:rsidP="0039576A">
      <w:pPr>
        <w:shd w:val="clear" w:color="auto" w:fill="FFFFFF"/>
        <w:spacing w:before="120" w:after="120"/>
        <w:ind w:left="426" w:hanging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10.ФОРС-МАЖОР</w:t>
      </w:r>
    </w:p>
    <w:p w14:paraId="03842C7F" w14:textId="77777777" w:rsidR="002E7DF8" w:rsidRDefault="00312E8B" w:rsidP="0039576A">
      <w:pPr>
        <w:pStyle w:val="31"/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10.1.</w:t>
      </w:r>
      <w:r w:rsidR="003F03BD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Стороны освобождаются от всех или части взятых на себя обязательств, в случае возникновения непредвиденных независящих от воли обстоятельств (форс-мажорные обстоятельства),  а также в случаях:</w:t>
      </w:r>
    </w:p>
    <w:p w14:paraId="00ABAE8D" w14:textId="77777777" w:rsidR="002E7DF8" w:rsidRDefault="00312E8B" w:rsidP="0039576A">
      <w:pPr>
        <w:widowControl w:val="0"/>
        <w:numPr>
          <w:ilvl w:val="0"/>
          <w:numId w:val="21"/>
        </w:numPr>
        <w:shd w:val="clear" w:color="auto" w:fill="FFFFFF"/>
        <w:tabs>
          <w:tab w:val="clear" w:pos="1353"/>
          <w:tab w:val="num" w:pos="709"/>
        </w:tabs>
        <w:ind w:left="42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забастовки, затрагивающей работу «Теплоснабжающей организации» или «Абонента»;</w:t>
      </w:r>
    </w:p>
    <w:p w14:paraId="5554035B" w14:textId="77777777" w:rsidR="002E7DF8" w:rsidRDefault="00312E8B" w:rsidP="0039576A">
      <w:pPr>
        <w:widowControl w:val="0"/>
        <w:numPr>
          <w:ilvl w:val="0"/>
          <w:numId w:val="21"/>
        </w:numPr>
        <w:shd w:val="clear" w:color="auto" w:fill="FFFFFF"/>
        <w:tabs>
          <w:tab w:val="clear" w:pos="1353"/>
          <w:tab w:val="num" w:pos="709"/>
        </w:tabs>
        <w:ind w:left="42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военные действия любого характера;</w:t>
      </w:r>
    </w:p>
    <w:p w14:paraId="13119361" w14:textId="77777777" w:rsidR="002E7DF8" w:rsidRDefault="00312E8B" w:rsidP="0039576A">
      <w:pPr>
        <w:widowControl w:val="0"/>
        <w:numPr>
          <w:ilvl w:val="0"/>
          <w:numId w:val="21"/>
        </w:numPr>
        <w:shd w:val="clear" w:color="auto" w:fill="FFFFFF"/>
        <w:tabs>
          <w:tab w:val="clear" w:pos="1353"/>
          <w:tab w:val="num" w:pos="709"/>
        </w:tabs>
        <w:ind w:left="42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принятие государственными, местными исполнительными органами решений, препятствующих выполнению обязательств по настоящему договору.</w:t>
      </w:r>
    </w:p>
    <w:p w14:paraId="244F9C99" w14:textId="77777777" w:rsidR="002E7DF8" w:rsidRDefault="00312E8B" w:rsidP="0039576A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Сторона, ссылающаяся на форс-мажорные обстоятельства, обязана незамедлительно информировать другую сторону о наступлении подобных обстоятельств в письменной форме. В этом случае по требованию любой из сторон может быть создана комиссия для определения возможности дальнейшего выполнения договора.</w:t>
      </w:r>
    </w:p>
    <w:p w14:paraId="1D376171" w14:textId="77777777" w:rsidR="002E7DF8" w:rsidRDefault="00312E8B" w:rsidP="0039576A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Надлежащим подтверждением наличия форс-мажорных обстоятельств будут служить решения (заявления) компетентных государственных органов или сообщение в официальных средствах массовой информации.</w:t>
      </w:r>
      <w:r w:rsidR="00382485">
        <w:rPr>
          <w:color w:val="000000"/>
          <w:sz w:val="24"/>
          <w:szCs w:val="24"/>
        </w:rPr>
        <w:t xml:space="preserve"> </w:t>
      </w:r>
    </w:p>
    <w:p w14:paraId="70A1E6F1" w14:textId="77777777" w:rsidR="002E7DF8" w:rsidRDefault="003F03BD" w:rsidP="0039576A">
      <w:pPr>
        <w:shd w:val="clear" w:color="auto" w:fill="FFFFFF"/>
        <w:tabs>
          <w:tab w:val="left" w:pos="542"/>
        </w:tabs>
        <w:spacing w:before="120" w:after="120"/>
        <w:ind w:left="426" w:hanging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 ПОРЯДОК РАЗРЕШЕНИЯ СПОРОВ</w:t>
      </w:r>
    </w:p>
    <w:p w14:paraId="0E25A2EA" w14:textId="77777777" w:rsidR="002E7DF8" w:rsidRDefault="00312E8B" w:rsidP="0039576A">
      <w:pPr>
        <w:pStyle w:val="a8"/>
        <w:spacing w:after="0"/>
        <w:ind w:left="426" w:right="23" w:hanging="426"/>
        <w:jc w:val="both"/>
        <w:rPr>
          <w:sz w:val="24"/>
          <w:szCs w:val="24"/>
        </w:rPr>
      </w:pPr>
      <w:r>
        <w:rPr>
          <w:sz w:val="24"/>
          <w:szCs w:val="24"/>
        </w:rPr>
        <w:t>11.1.</w:t>
      </w:r>
      <w:r w:rsidR="003F03B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 неисполнении или ненадлежащем исполнении обязательств по настоящему Договору Сторона обязана направить другой Стороне претензию. </w:t>
      </w:r>
      <w:r>
        <w:rPr>
          <w:sz w:val="24"/>
          <w:szCs w:val="24"/>
        </w:rPr>
        <w:t>Претензия направляется в письменном виде за подписью уполномоченного лица. Подписанная уполномоченным лицом претензия (ответ на претензию) может быть передана по факсу, с обязательным отправлением оригинала претензии (ответа на претензию) в адрес другой Стороны заказным письмом с уведомлением. Срок рассмотрения Стороной претензии (срок претензионного урегулирования споров) – 5 (пять) календарных дней с момента получения претензии Стороной.</w:t>
      </w:r>
    </w:p>
    <w:p w14:paraId="54E7AC1F" w14:textId="77777777" w:rsidR="002E7DF8" w:rsidRDefault="00312E8B" w:rsidP="0039576A">
      <w:pPr>
        <w:pStyle w:val="a8"/>
        <w:spacing w:after="0"/>
        <w:ind w:left="426" w:right="23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11.2.</w:t>
      </w:r>
      <w:r w:rsidR="003F03B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Все споры по настоящему договору разрешаются в соответствии с действующим законодательством в Арбитражном суде Московской области.</w:t>
      </w:r>
    </w:p>
    <w:p w14:paraId="56C2F52E" w14:textId="77777777" w:rsidR="002E7DF8" w:rsidRDefault="00312E8B" w:rsidP="0039576A">
      <w:pPr>
        <w:shd w:val="clear" w:color="auto" w:fill="FFFFFF"/>
        <w:spacing w:before="120" w:after="120"/>
        <w:ind w:left="426" w:hanging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12. ИЗМЕНЕНИЕ И РАСТОРЖЕНИЕ ДОГОВОРА</w:t>
      </w:r>
    </w:p>
    <w:p w14:paraId="1044D056" w14:textId="77777777" w:rsidR="002E7DF8" w:rsidRDefault="003F03BD" w:rsidP="0039576A">
      <w:pPr>
        <w:widowControl w:val="0"/>
        <w:numPr>
          <w:ilvl w:val="1"/>
          <w:numId w:val="16"/>
        </w:numPr>
        <w:shd w:val="clear" w:color="auto" w:fill="FFFFFF"/>
        <w:tabs>
          <w:tab w:val="left" w:pos="542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12E8B">
        <w:rPr>
          <w:color w:val="000000"/>
          <w:sz w:val="24"/>
          <w:szCs w:val="24"/>
        </w:rPr>
        <w:t>Изменение и расторжение договора осуществляется в соответствии со статьями 450-453, 546, 523 ГК РФ и условиями настоящего договора.</w:t>
      </w:r>
    </w:p>
    <w:p w14:paraId="3AF938ED" w14:textId="77777777" w:rsidR="002E7DF8" w:rsidRDefault="003F03BD" w:rsidP="0039576A">
      <w:pPr>
        <w:widowControl w:val="0"/>
        <w:numPr>
          <w:ilvl w:val="1"/>
          <w:numId w:val="16"/>
        </w:numPr>
        <w:shd w:val="clear" w:color="auto" w:fill="FFFFFF"/>
        <w:tabs>
          <w:tab w:val="left" w:pos="542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12E8B">
        <w:rPr>
          <w:color w:val="000000"/>
          <w:sz w:val="24"/>
          <w:szCs w:val="24"/>
        </w:rPr>
        <w:t>Вносимые в настоящий договор изменения рассматриваются сторонами в месячный срок и оформляются дополнительными соглашениями. Дополнительные соглашения совершаются в письменной форме, в двух экземплярах, подписываются уполномоченными представителями сторон, скрепляются печатями.</w:t>
      </w:r>
    </w:p>
    <w:p w14:paraId="0609B318" w14:textId="77777777" w:rsidR="002E7DF8" w:rsidRDefault="003F03BD" w:rsidP="0039576A">
      <w:pPr>
        <w:widowControl w:val="0"/>
        <w:numPr>
          <w:ilvl w:val="1"/>
          <w:numId w:val="16"/>
        </w:numPr>
        <w:shd w:val="clear" w:color="auto" w:fill="FFFFFF"/>
        <w:tabs>
          <w:tab w:val="left" w:pos="542"/>
        </w:tabs>
        <w:ind w:left="426" w:hanging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12E8B">
        <w:rPr>
          <w:color w:val="000000"/>
          <w:sz w:val="24"/>
          <w:szCs w:val="24"/>
        </w:rPr>
        <w:t>Расторжение договора или прекращение его действия по каким-либо причинам не освобождает «Абонента» от необходимости погашения задолженности.</w:t>
      </w:r>
    </w:p>
    <w:p w14:paraId="3D284EC6" w14:textId="77777777" w:rsidR="002E7DF8" w:rsidRDefault="003F03BD" w:rsidP="0039576A">
      <w:pPr>
        <w:shd w:val="clear" w:color="auto" w:fill="FFFFFF"/>
        <w:spacing w:before="120" w:after="120"/>
        <w:ind w:left="426" w:hanging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 СРОК ДЕЙСТВИЯ ДОГОВОРА</w:t>
      </w:r>
    </w:p>
    <w:p w14:paraId="4E62DE77" w14:textId="77777777" w:rsidR="002E7DF8" w:rsidRDefault="00312E8B" w:rsidP="0039576A">
      <w:pPr>
        <w:shd w:val="clear" w:color="auto" w:fill="FFFFFF"/>
        <w:tabs>
          <w:tab w:val="left" w:pos="547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13.1.</w:t>
      </w:r>
      <w:r w:rsidR="003957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Срок действия договора:</w:t>
      </w:r>
    </w:p>
    <w:p w14:paraId="41FD6195" w14:textId="77777777" w:rsidR="002E7DF8" w:rsidRDefault="00312E8B" w:rsidP="0039576A">
      <w:pPr>
        <w:shd w:val="clear" w:color="auto" w:fill="FFFFFF"/>
        <w:tabs>
          <w:tab w:val="left" w:pos="2141"/>
          <w:tab w:val="left" w:pos="4267"/>
        </w:tabs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Начало с </w:t>
      </w:r>
      <w:r>
        <w:rPr>
          <w:sz w:val="24"/>
          <w:szCs w:val="24"/>
        </w:rPr>
        <w:t xml:space="preserve">«01» </w:t>
      </w:r>
      <w:r w:rsidR="008639A2">
        <w:rPr>
          <w:sz w:val="24"/>
          <w:szCs w:val="24"/>
        </w:rPr>
        <w:t>сентября</w:t>
      </w:r>
      <w:r>
        <w:rPr>
          <w:color w:val="000000"/>
          <w:sz w:val="24"/>
          <w:szCs w:val="24"/>
        </w:rPr>
        <w:t xml:space="preserve"> 20</w:t>
      </w:r>
      <w:r w:rsidR="008639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г.</w:t>
      </w:r>
    </w:p>
    <w:p w14:paraId="30956F9D" w14:textId="77777777" w:rsidR="002E7DF8" w:rsidRDefault="00312E8B" w:rsidP="0039576A">
      <w:pPr>
        <w:shd w:val="clear" w:color="auto" w:fill="FFFFFF"/>
        <w:tabs>
          <w:tab w:val="left" w:pos="2141"/>
          <w:tab w:val="left" w:pos="4267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Окончание «31» декабря 20</w:t>
      </w:r>
      <w:r w:rsidR="008639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г., а по расчетам - до полного завершения сторонами своих обязательств.</w:t>
      </w:r>
    </w:p>
    <w:p w14:paraId="6FE7B5BF" w14:textId="77777777" w:rsidR="002E7DF8" w:rsidRDefault="00312E8B" w:rsidP="0039576A">
      <w:pPr>
        <w:widowControl w:val="0"/>
        <w:numPr>
          <w:ilvl w:val="1"/>
          <w:numId w:val="17"/>
        </w:numPr>
        <w:shd w:val="clear" w:color="auto" w:fill="FFFFFF"/>
        <w:tabs>
          <w:tab w:val="left" w:pos="547"/>
        </w:tabs>
        <w:ind w:left="426" w:hanging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теплоснабжения и горячего водоснабжения обязателен для заключения и рассматривается «Абонентом» в 30-тидневный срок.</w:t>
      </w:r>
    </w:p>
    <w:p w14:paraId="273446D1" w14:textId="77777777" w:rsidR="002E7DF8" w:rsidRDefault="0039576A" w:rsidP="0039576A">
      <w:pPr>
        <w:widowControl w:val="0"/>
        <w:shd w:val="clear" w:color="auto" w:fill="FFFFFF"/>
        <w:tabs>
          <w:tab w:val="left" w:pos="547"/>
        </w:tabs>
        <w:ind w:left="426" w:hanging="426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312E8B">
        <w:rPr>
          <w:sz w:val="24"/>
          <w:szCs w:val="24"/>
        </w:rPr>
        <w:t>Действие Договора теплоснабжения, заключенного на определенный срок, будет продлено на тот же срок, если до окончания срока его действия ни одна из сторон не заявит о его прекращении или изменении, либо о заключении нового Договора. Переоформлению подлежит График отпуска (Приложение №</w:t>
      </w:r>
      <w:r>
        <w:rPr>
          <w:sz w:val="24"/>
          <w:szCs w:val="24"/>
        </w:rPr>
        <w:t xml:space="preserve"> </w:t>
      </w:r>
      <w:r w:rsidR="00312E8B">
        <w:rPr>
          <w:sz w:val="24"/>
          <w:szCs w:val="24"/>
        </w:rPr>
        <w:t>1 к Договору)</w:t>
      </w:r>
      <w:r w:rsidR="001B39E9">
        <w:rPr>
          <w:sz w:val="24"/>
          <w:szCs w:val="24"/>
        </w:rPr>
        <w:t xml:space="preserve"> </w:t>
      </w:r>
      <w:r w:rsidR="001B39E9" w:rsidRPr="00312E8B">
        <w:rPr>
          <w:sz w:val="24"/>
          <w:szCs w:val="24"/>
          <w:highlight w:val="yellow"/>
        </w:rPr>
        <w:t>при условии изменения договорных нагрузок</w:t>
      </w:r>
      <w:r w:rsidR="00312E8B" w:rsidRPr="00312E8B">
        <w:rPr>
          <w:sz w:val="24"/>
          <w:szCs w:val="24"/>
          <w:highlight w:val="yellow"/>
        </w:rPr>
        <w:t>.</w:t>
      </w:r>
      <w:r w:rsidR="00312E8B">
        <w:rPr>
          <w:sz w:val="24"/>
          <w:szCs w:val="24"/>
        </w:rPr>
        <w:t xml:space="preserve"> При продлении срока действия настоящего Договора изменение данных о количестве отпускаемой тепловой энергии, максимальной часовой нагрузке осуществляется по дополнительному соглашению сторон.</w:t>
      </w:r>
    </w:p>
    <w:p w14:paraId="1B8D7F18" w14:textId="77777777" w:rsidR="002E7DF8" w:rsidRDefault="003F03BD" w:rsidP="0039576A">
      <w:pPr>
        <w:shd w:val="clear" w:color="auto" w:fill="FFFFFF"/>
        <w:spacing w:before="120" w:after="120"/>
        <w:ind w:left="425" w:hanging="42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14. ПРОЧИЕ УСЛОВИЯ</w:t>
      </w:r>
    </w:p>
    <w:p w14:paraId="1E5173EB" w14:textId="77777777" w:rsidR="002E7DF8" w:rsidRDefault="00312E8B" w:rsidP="0039576A">
      <w:pPr>
        <w:shd w:val="clear" w:color="auto" w:fill="FFFFFF"/>
        <w:tabs>
          <w:tab w:val="left" w:leader="underscore" w:pos="4853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14.1.</w:t>
      </w:r>
      <w:r w:rsidR="003F03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Внеплановые отключения и подключения объектов «Абонента» за неоплату, как с установкой пломб, так и с установкой заглушек, а также  внеплановые отключения  и подключения по просьбе самого «Абонента», кроме случаев связанных с началом и окончанием отопительного сезона и приемки подготовленных к отопительному сезону объектов, оплачиваются согласно </w:t>
      </w:r>
      <w:r w:rsidR="009D5B83" w:rsidRPr="009D5B83">
        <w:rPr>
          <w:color w:val="000000"/>
          <w:sz w:val="24"/>
          <w:szCs w:val="24"/>
          <w:highlight w:val="yellow"/>
        </w:rPr>
        <w:t>утвержденным «Теплоснабжающей организацией» расценками</w:t>
      </w:r>
      <w:r>
        <w:rPr>
          <w:color w:val="000000"/>
          <w:sz w:val="24"/>
          <w:szCs w:val="24"/>
        </w:rPr>
        <w:t>.</w:t>
      </w:r>
    </w:p>
    <w:p w14:paraId="35D8BAB0" w14:textId="77777777" w:rsidR="002E7DF8" w:rsidRDefault="00312E8B" w:rsidP="0039576A">
      <w:pPr>
        <w:shd w:val="clear" w:color="auto" w:fill="FFFFFF"/>
        <w:tabs>
          <w:tab w:val="left" w:leader="underscore" w:pos="4853"/>
        </w:tabs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14.2.</w:t>
      </w:r>
      <w:r w:rsidR="003F03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связи с «Теплоснабжающей организацией» и решения технических вопросов «Абонент» назначает ответственного представителя за исправное состояние и безопасную эксплуатацию теплопотребляющих установок с правом подписания актов сверки потребленной энергии в лице: </w:t>
      </w:r>
      <w:r>
        <w:rPr>
          <w:sz w:val="24"/>
          <w:szCs w:val="24"/>
        </w:rPr>
        <w:t>________________________________, тел.: _____________.</w:t>
      </w:r>
    </w:p>
    <w:p w14:paraId="567ED43E" w14:textId="77777777" w:rsidR="002E7DF8" w:rsidRDefault="003F03BD">
      <w:pPr>
        <w:widowControl w:val="0"/>
        <w:numPr>
          <w:ilvl w:val="0"/>
          <w:numId w:val="18"/>
        </w:numPr>
        <w:shd w:val="clear" w:color="auto" w:fill="FFFFFF"/>
        <w:spacing w:before="120" w:after="120"/>
        <w:ind w:left="482" w:hanging="48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ЗАКЛЮЧИТЕЛЬНЫЕ ПОЛОЖЕНИЯ</w:t>
      </w:r>
    </w:p>
    <w:p w14:paraId="5AA1345A" w14:textId="77777777" w:rsidR="002E7DF8" w:rsidRDefault="003F03BD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ind w:left="505" w:hanging="4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12E8B">
        <w:rPr>
          <w:color w:val="000000"/>
          <w:sz w:val="24"/>
          <w:szCs w:val="24"/>
        </w:rPr>
        <w:t>Настоящий договор составлен в двух экземплярах для каждой из сторон, имеющих одинаковую юридическую силу.</w:t>
      </w:r>
    </w:p>
    <w:p w14:paraId="756234C3" w14:textId="77777777" w:rsidR="002E7DF8" w:rsidRDefault="00312E8B">
      <w:pPr>
        <w:shd w:val="clear" w:color="auto" w:fill="FFFFFF"/>
        <w:tabs>
          <w:tab w:val="left" w:pos="567"/>
        </w:tabs>
        <w:ind w:left="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15.2. Неотъемлемой частью настоящего договора является следующее приложение:</w:t>
      </w:r>
    </w:p>
    <w:p w14:paraId="538F1566" w14:textId="77777777" w:rsidR="008639A2" w:rsidRPr="008639A2" w:rsidRDefault="008B4456" w:rsidP="008639A2">
      <w:pPr>
        <w:widowControl w:val="0"/>
        <w:numPr>
          <w:ilvl w:val="2"/>
          <w:numId w:val="19"/>
        </w:numPr>
        <w:shd w:val="clear" w:color="auto" w:fill="FFFFFF"/>
        <w:tabs>
          <w:tab w:val="clear" w:pos="720"/>
          <w:tab w:val="left" w:pos="567"/>
          <w:tab w:val="left" w:leader="underscore" w:pos="4123"/>
          <w:tab w:val="left" w:leader="underscore" w:pos="52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  <w:r w:rsidR="008639A2" w:rsidRPr="008639A2">
        <w:rPr>
          <w:color w:val="000000"/>
          <w:sz w:val="24"/>
          <w:szCs w:val="24"/>
        </w:rPr>
        <w:t xml:space="preserve"> - Годовой объем потребления и график отпуска коммунального ресурса  на ___ л.</w:t>
      </w:r>
    </w:p>
    <w:p w14:paraId="3334CDEF" w14:textId="77777777" w:rsidR="008639A2" w:rsidRPr="008639A2" w:rsidRDefault="008B4456" w:rsidP="008639A2">
      <w:pPr>
        <w:widowControl w:val="0"/>
        <w:numPr>
          <w:ilvl w:val="2"/>
          <w:numId w:val="19"/>
        </w:numPr>
        <w:shd w:val="clear" w:color="auto" w:fill="FFFFFF"/>
        <w:tabs>
          <w:tab w:val="clear" w:pos="720"/>
          <w:tab w:val="left" w:pos="567"/>
          <w:tab w:val="left" w:leader="underscore" w:pos="4123"/>
          <w:tab w:val="left" w:leader="underscore" w:pos="52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1.1</w:t>
      </w:r>
      <w:r w:rsidR="008639A2" w:rsidRPr="008639A2">
        <w:rPr>
          <w:color w:val="000000"/>
          <w:sz w:val="24"/>
          <w:szCs w:val="24"/>
        </w:rPr>
        <w:t xml:space="preserve"> - Список объектов и сведения о многоквартирных домах для целей теплоснабжения и ГВС на____ л. </w:t>
      </w:r>
    </w:p>
    <w:p w14:paraId="0BCD2889" w14:textId="77777777" w:rsidR="008639A2" w:rsidRPr="008639A2" w:rsidRDefault="008639A2" w:rsidP="008639A2">
      <w:pPr>
        <w:widowControl w:val="0"/>
        <w:numPr>
          <w:ilvl w:val="2"/>
          <w:numId w:val="19"/>
        </w:numPr>
        <w:shd w:val="clear" w:color="auto" w:fill="FFFFFF"/>
        <w:tabs>
          <w:tab w:val="clear" w:pos="720"/>
          <w:tab w:val="left" w:pos="567"/>
          <w:tab w:val="left" w:leader="underscore" w:pos="4123"/>
          <w:tab w:val="left" w:leader="underscore" w:pos="5218"/>
        </w:tabs>
        <w:jc w:val="both"/>
        <w:rPr>
          <w:color w:val="000000"/>
          <w:sz w:val="24"/>
          <w:szCs w:val="24"/>
        </w:rPr>
      </w:pPr>
      <w:r w:rsidRPr="008639A2">
        <w:rPr>
          <w:color w:val="000000"/>
          <w:sz w:val="24"/>
          <w:szCs w:val="24"/>
        </w:rPr>
        <w:t>Приложение 2 - Акт разграничения балансовой принадлежности и эксплуатационной ответственности по тепловым сетя</w:t>
      </w:r>
      <w:r>
        <w:rPr>
          <w:color w:val="000000"/>
          <w:sz w:val="24"/>
          <w:szCs w:val="24"/>
        </w:rPr>
        <w:t>х</w:t>
      </w:r>
      <w:r w:rsidRPr="008639A2">
        <w:rPr>
          <w:color w:val="000000"/>
          <w:sz w:val="24"/>
          <w:szCs w:val="24"/>
        </w:rPr>
        <w:t>.</w:t>
      </w:r>
    </w:p>
    <w:p w14:paraId="5898DA06" w14:textId="77777777" w:rsidR="008639A2" w:rsidRPr="008639A2" w:rsidRDefault="0080433A" w:rsidP="008639A2">
      <w:pPr>
        <w:widowControl w:val="0"/>
        <w:numPr>
          <w:ilvl w:val="2"/>
          <w:numId w:val="19"/>
        </w:numPr>
        <w:shd w:val="clear" w:color="auto" w:fill="FFFFFF"/>
        <w:tabs>
          <w:tab w:val="clear" w:pos="720"/>
          <w:tab w:val="left" w:pos="567"/>
          <w:tab w:val="left" w:leader="underscore" w:pos="4123"/>
          <w:tab w:val="left" w:leader="underscore" w:pos="52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3.1</w:t>
      </w:r>
      <w:r w:rsidR="008639A2" w:rsidRPr="008639A2">
        <w:rPr>
          <w:color w:val="000000"/>
          <w:sz w:val="24"/>
          <w:szCs w:val="24"/>
        </w:rPr>
        <w:t xml:space="preserve"> - Сведения об </w:t>
      </w:r>
      <w:r w:rsidR="009138B0">
        <w:rPr>
          <w:color w:val="000000"/>
          <w:sz w:val="24"/>
          <w:szCs w:val="24"/>
        </w:rPr>
        <w:t>узле учета</w:t>
      </w:r>
      <w:r w:rsidR="008639A2" w:rsidRPr="008639A2">
        <w:rPr>
          <w:color w:val="000000"/>
          <w:sz w:val="24"/>
          <w:szCs w:val="24"/>
        </w:rPr>
        <w:t xml:space="preserve"> тепловой энергии и теплоносителя объектов </w:t>
      </w:r>
      <w:r w:rsidR="009138B0">
        <w:rPr>
          <w:color w:val="000000"/>
          <w:sz w:val="24"/>
          <w:szCs w:val="24"/>
        </w:rPr>
        <w:t>«Абонента»</w:t>
      </w:r>
      <w:r w:rsidR="008639A2" w:rsidRPr="008639A2">
        <w:rPr>
          <w:color w:val="000000"/>
          <w:sz w:val="24"/>
          <w:szCs w:val="24"/>
        </w:rPr>
        <w:t xml:space="preserve"> на ___ л.</w:t>
      </w:r>
    </w:p>
    <w:p w14:paraId="7AF0F23D" w14:textId="77777777" w:rsidR="008639A2" w:rsidRPr="008639A2" w:rsidRDefault="0080433A" w:rsidP="008639A2">
      <w:pPr>
        <w:widowControl w:val="0"/>
        <w:numPr>
          <w:ilvl w:val="2"/>
          <w:numId w:val="19"/>
        </w:numPr>
        <w:shd w:val="clear" w:color="auto" w:fill="FFFFFF"/>
        <w:tabs>
          <w:tab w:val="clear" w:pos="720"/>
          <w:tab w:val="left" w:pos="567"/>
          <w:tab w:val="left" w:leader="underscore" w:pos="4123"/>
          <w:tab w:val="left" w:leader="underscore" w:pos="52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3.2</w:t>
      </w:r>
      <w:r w:rsidR="008639A2" w:rsidRPr="008639A2">
        <w:rPr>
          <w:color w:val="000000"/>
          <w:sz w:val="24"/>
          <w:szCs w:val="24"/>
        </w:rPr>
        <w:t xml:space="preserve"> - Сведения об </w:t>
      </w:r>
      <w:r w:rsidR="009138B0">
        <w:rPr>
          <w:color w:val="000000"/>
          <w:sz w:val="24"/>
          <w:szCs w:val="24"/>
        </w:rPr>
        <w:t>узле учета</w:t>
      </w:r>
      <w:r w:rsidR="008639A2" w:rsidRPr="008639A2">
        <w:rPr>
          <w:color w:val="000000"/>
          <w:sz w:val="24"/>
          <w:szCs w:val="24"/>
        </w:rPr>
        <w:t xml:space="preserve"> горячей воды объектов </w:t>
      </w:r>
      <w:r w:rsidR="009138B0">
        <w:rPr>
          <w:color w:val="000000"/>
          <w:sz w:val="24"/>
          <w:szCs w:val="24"/>
        </w:rPr>
        <w:t>«Абонента»</w:t>
      </w:r>
      <w:r w:rsidR="008639A2" w:rsidRPr="008639A2">
        <w:rPr>
          <w:color w:val="000000"/>
          <w:sz w:val="24"/>
          <w:szCs w:val="24"/>
        </w:rPr>
        <w:t xml:space="preserve"> на ___л.</w:t>
      </w:r>
    </w:p>
    <w:p w14:paraId="088A1B1B" w14:textId="77777777" w:rsidR="008639A2" w:rsidRPr="008639A2" w:rsidRDefault="0080433A" w:rsidP="008639A2">
      <w:pPr>
        <w:widowControl w:val="0"/>
        <w:numPr>
          <w:ilvl w:val="2"/>
          <w:numId w:val="19"/>
        </w:numPr>
        <w:shd w:val="clear" w:color="auto" w:fill="FFFFFF"/>
        <w:tabs>
          <w:tab w:val="clear" w:pos="720"/>
          <w:tab w:val="left" w:pos="567"/>
          <w:tab w:val="left" w:leader="underscore" w:pos="4123"/>
          <w:tab w:val="left" w:leader="underscore" w:pos="52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4</w:t>
      </w:r>
      <w:r w:rsidR="008639A2" w:rsidRPr="008639A2">
        <w:rPr>
          <w:color w:val="000000"/>
          <w:sz w:val="24"/>
          <w:szCs w:val="24"/>
        </w:rPr>
        <w:t xml:space="preserve"> – Температурный график на ___л.</w:t>
      </w:r>
    </w:p>
    <w:p w14:paraId="353E818C" w14:textId="77777777" w:rsidR="008639A2" w:rsidRPr="008639A2" w:rsidRDefault="008639A2" w:rsidP="008639A2">
      <w:pPr>
        <w:widowControl w:val="0"/>
        <w:numPr>
          <w:ilvl w:val="2"/>
          <w:numId w:val="19"/>
        </w:numPr>
        <w:shd w:val="clear" w:color="auto" w:fill="FFFFFF"/>
        <w:tabs>
          <w:tab w:val="clear" w:pos="720"/>
          <w:tab w:val="left" w:pos="567"/>
          <w:tab w:val="left" w:leader="underscore" w:pos="4123"/>
          <w:tab w:val="left" w:leader="underscore" w:pos="5218"/>
        </w:tabs>
        <w:jc w:val="both"/>
        <w:rPr>
          <w:color w:val="000000"/>
          <w:sz w:val="24"/>
          <w:szCs w:val="24"/>
        </w:rPr>
      </w:pPr>
      <w:r w:rsidRPr="008639A2">
        <w:rPr>
          <w:color w:val="000000"/>
          <w:sz w:val="24"/>
          <w:szCs w:val="24"/>
        </w:rPr>
        <w:t>Приложение 5 – Методика расчета штрафных санкций в случае несоблюдения величины температуры сетевой воды в обратном трубопроводе</w:t>
      </w:r>
    </w:p>
    <w:p w14:paraId="39FCAE2D" w14:textId="77777777" w:rsidR="002E7DF8" w:rsidRDefault="008639A2" w:rsidP="008639A2">
      <w:pPr>
        <w:widowControl w:val="0"/>
        <w:numPr>
          <w:ilvl w:val="2"/>
          <w:numId w:val="19"/>
        </w:numPr>
        <w:shd w:val="clear" w:color="auto" w:fill="FFFFFF"/>
        <w:tabs>
          <w:tab w:val="left" w:pos="567"/>
          <w:tab w:val="left" w:leader="underscore" w:pos="4123"/>
          <w:tab w:val="left" w:leader="underscore" w:pos="5218"/>
        </w:tabs>
        <w:jc w:val="both"/>
        <w:rPr>
          <w:color w:val="000000"/>
          <w:sz w:val="24"/>
          <w:szCs w:val="24"/>
        </w:rPr>
      </w:pPr>
      <w:r w:rsidRPr="008639A2">
        <w:rPr>
          <w:color w:val="000000"/>
          <w:sz w:val="24"/>
          <w:szCs w:val="24"/>
        </w:rPr>
        <w:t>Приложение 6 – Методика расчета штрафных санкций в случае самовольного демонтажа (или нарушения целостности пломбы) дроссельной диафрагмы, установленной во фланцевых соединениях или сопла элеватора.</w:t>
      </w:r>
    </w:p>
    <w:p w14:paraId="2DB2D7C7" w14:textId="77777777" w:rsidR="005A0FFA" w:rsidRPr="005A0FFA" w:rsidRDefault="005A0FFA" w:rsidP="005A0FFA">
      <w:pPr>
        <w:widowControl w:val="0"/>
        <w:numPr>
          <w:ilvl w:val="2"/>
          <w:numId w:val="19"/>
        </w:numPr>
        <w:shd w:val="clear" w:color="auto" w:fill="FFFFFF"/>
        <w:tabs>
          <w:tab w:val="left" w:pos="567"/>
          <w:tab w:val="left" w:leader="underscore" w:pos="4123"/>
          <w:tab w:val="left" w:leader="underscore" w:pos="5218"/>
        </w:tabs>
        <w:jc w:val="both"/>
        <w:rPr>
          <w:color w:val="000000"/>
          <w:sz w:val="24"/>
          <w:szCs w:val="24"/>
        </w:rPr>
      </w:pPr>
      <w:r w:rsidRPr="005A0FFA">
        <w:rPr>
          <w:color w:val="000000"/>
          <w:sz w:val="24"/>
          <w:szCs w:val="24"/>
        </w:rPr>
        <w:t>Приложение 7 - Соглашение о Методике расчета. Расчет штрафных санкций,  предъявляемых к Потребителю при превышении температуры  возвращаемой сетевой воды в тепловую сеть.</w:t>
      </w:r>
    </w:p>
    <w:p w14:paraId="410CC88E" w14:textId="77777777" w:rsidR="005A0FFA" w:rsidRDefault="005A0FFA" w:rsidP="005A0FFA">
      <w:pPr>
        <w:widowControl w:val="0"/>
        <w:shd w:val="clear" w:color="auto" w:fill="FFFFFF"/>
        <w:tabs>
          <w:tab w:val="left" w:pos="567"/>
          <w:tab w:val="left" w:leader="underscore" w:pos="4123"/>
          <w:tab w:val="left" w:leader="underscore" w:pos="521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15.2.10.</w:t>
      </w:r>
      <w:r w:rsidRPr="005A0FFA">
        <w:rPr>
          <w:color w:val="000000"/>
          <w:sz w:val="24"/>
          <w:szCs w:val="24"/>
        </w:rPr>
        <w:t xml:space="preserve"> - Приложение 8 Порядок определения утечки теплоносителя в тепловых сетях и теплопотребляющих установках потребителя и субабонентов.</w:t>
      </w:r>
    </w:p>
    <w:p w14:paraId="2276D291" w14:textId="77777777" w:rsidR="002E7DF8" w:rsidRDefault="00312E8B">
      <w:pPr>
        <w:shd w:val="clear" w:color="auto" w:fill="FFFFFF"/>
        <w:spacing w:before="120" w:after="12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16. ЮРИДИЧЕСКИЕ АДРЕСА И БАНКОВСКИЕ РЕКВИЗИТЫ СТОРОН</w:t>
      </w:r>
    </w:p>
    <w:tbl>
      <w:tblPr>
        <w:tblW w:w="10590" w:type="dxa"/>
        <w:tblLook w:val="01E0" w:firstRow="1" w:lastRow="1" w:firstColumn="1" w:lastColumn="1" w:noHBand="0" w:noVBand="0"/>
      </w:tblPr>
      <w:tblGrid>
        <w:gridCol w:w="5638"/>
        <w:gridCol w:w="4952"/>
      </w:tblGrid>
      <w:tr w:rsidR="002E7DF8" w14:paraId="5BD91CC9" w14:textId="77777777">
        <w:tc>
          <w:tcPr>
            <w:tcW w:w="5637" w:type="dxa"/>
            <w:shd w:val="clear" w:color="auto" w:fill="auto"/>
          </w:tcPr>
          <w:p w14:paraId="4378DC7E" w14:textId="77777777" w:rsidR="00BE355E" w:rsidRDefault="00BE355E" w:rsidP="00BE35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Теплоснабжающая организация: </w:t>
            </w:r>
          </w:p>
          <w:p w14:paraId="0EAFA31F" w14:textId="77777777" w:rsidR="00BE355E" w:rsidRDefault="00BE355E" w:rsidP="00BE355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«ТеплоВодоСнабжение» (ООО «ТВС»)</w:t>
            </w:r>
          </w:p>
          <w:p w14:paraId="03118B78" w14:textId="77777777" w:rsidR="00BE355E" w:rsidRDefault="00BE355E" w:rsidP="003F03B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117342, г. Москва,</w:t>
            </w:r>
          </w:p>
          <w:p w14:paraId="53203EB4" w14:textId="77777777" w:rsidR="00BE355E" w:rsidRDefault="00BE355E" w:rsidP="00BE35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Бутлерова, д.</w:t>
            </w:r>
            <w:r w:rsidR="003F03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17, этаж 3,</w:t>
            </w:r>
            <w:r w:rsidR="003F03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комната 95, офис 67.</w:t>
            </w:r>
          </w:p>
          <w:p w14:paraId="17125D81" w14:textId="77777777" w:rsidR="00BE355E" w:rsidRDefault="00BE355E" w:rsidP="00BE35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141109, Московская область, </w:t>
            </w:r>
          </w:p>
          <w:p w14:paraId="3699EDBD" w14:textId="77777777" w:rsidR="00BE355E" w:rsidRDefault="00BE355E" w:rsidP="00BE35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Щелково, ул. Космодемьянская, д.10А.</w:t>
            </w:r>
          </w:p>
          <w:p w14:paraId="4A423743" w14:textId="77777777" w:rsidR="00BE355E" w:rsidRDefault="00BE355E" w:rsidP="00BE35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 8 (496) 569-86-13</w:t>
            </w:r>
            <w:r w:rsidR="003F03BD">
              <w:rPr>
                <w:sz w:val="24"/>
                <w:szCs w:val="24"/>
              </w:rPr>
              <w:t xml:space="preserve"> (приемная)</w:t>
            </w:r>
            <w:r>
              <w:rPr>
                <w:sz w:val="24"/>
                <w:szCs w:val="24"/>
              </w:rPr>
              <w:t xml:space="preserve">,  </w:t>
            </w:r>
          </w:p>
          <w:p w14:paraId="694EE9BE" w14:textId="77777777" w:rsidR="00BE355E" w:rsidRDefault="00BE355E" w:rsidP="00BE35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Абон.</w:t>
            </w:r>
            <w:r w:rsidR="003F03B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тдел</w:t>
            </w:r>
            <w:r w:rsidR="003F03B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8(496)567-01-50; 8(496)566-85-00, </w:t>
            </w:r>
          </w:p>
          <w:p w14:paraId="136A0727" w14:textId="77777777" w:rsidR="00BE355E" w:rsidRPr="00D44F6E" w:rsidRDefault="00BE355E" w:rsidP="00BE355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АДС</w:t>
            </w:r>
            <w:r w:rsidR="003F03BD" w:rsidRPr="00D44F6E">
              <w:rPr>
                <w:sz w:val="24"/>
                <w:szCs w:val="24"/>
                <w:lang w:val="en-US"/>
              </w:rPr>
              <w:t xml:space="preserve">: </w:t>
            </w:r>
            <w:r w:rsidRPr="00D44F6E">
              <w:rPr>
                <w:sz w:val="24"/>
                <w:szCs w:val="24"/>
                <w:lang w:val="en-US"/>
              </w:rPr>
              <w:t>8(496)566-19-05; 566-44-03; 566-61-00</w:t>
            </w:r>
          </w:p>
          <w:p w14:paraId="65A11093" w14:textId="77777777" w:rsidR="00BE355E" w:rsidRPr="00D44F6E" w:rsidRDefault="00BE355E" w:rsidP="00BE355E">
            <w:pPr>
              <w:jc w:val="both"/>
              <w:rPr>
                <w:lang w:val="en-US"/>
              </w:rPr>
            </w:pPr>
            <w:r w:rsidRPr="00D44F6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</w:t>
            </w:r>
            <w:r w:rsidRPr="00D44F6E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D44F6E">
              <w:rPr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672A13" w:rsidRPr="00670BDF">
                <w:rPr>
                  <w:rStyle w:val="af1"/>
                  <w:sz w:val="24"/>
                  <w:szCs w:val="24"/>
                  <w:lang w:val="en-US"/>
                </w:rPr>
                <w:t>tv</w:t>
              </w:r>
              <w:r w:rsidR="00672A13" w:rsidRPr="00670BDF">
                <w:rPr>
                  <w:rStyle w:val="af1"/>
                  <w:sz w:val="24"/>
                  <w:szCs w:val="24"/>
                </w:rPr>
                <w:t>с</w:t>
              </w:r>
              <w:r w:rsidR="00672A13" w:rsidRPr="00D44F6E">
                <w:rPr>
                  <w:rStyle w:val="af1"/>
                  <w:sz w:val="24"/>
                  <w:szCs w:val="24"/>
                  <w:lang w:val="en-US"/>
                </w:rPr>
                <w:t>2020@</w:t>
              </w:r>
              <w:r w:rsidR="00672A13" w:rsidRPr="00670BDF">
                <w:rPr>
                  <w:rStyle w:val="af1"/>
                  <w:sz w:val="24"/>
                  <w:szCs w:val="24"/>
                  <w:lang w:val="en-US"/>
                </w:rPr>
                <w:t>yandex</w:t>
              </w:r>
              <w:r w:rsidR="00672A13" w:rsidRPr="00D44F6E">
                <w:rPr>
                  <w:rStyle w:val="af1"/>
                  <w:sz w:val="24"/>
                  <w:szCs w:val="24"/>
                  <w:lang w:val="en-US"/>
                </w:rPr>
                <w:t>.</w:t>
              </w:r>
              <w:r w:rsidR="00672A13" w:rsidRPr="00670BDF">
                <w:rPr>
                  <w:rStyle w:val="af1"/>
                  <w:sz w:val="24"/>
                  <w:szCs w:val="24"/>
                  <w:lang w:val="en-US"/>
                </w:rPr>
                <w:t>ru</w:t>
              </w:r>
            </w:hyperlink>
          </w:p>
          <w:p w14:paraId="6F05B416" w14:textId="77777777" w:rsidR="00BE355E" w:rsidRDefault="00BE355E" w:rsidP="00BE35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42583889  ОКВЭД 36.00 ОГРН 1197746716771</w:t>
            </w:r>
          </w:p>
          <w:p w14:paraId="48DAA448" w14:textId="77777777" w:rsidR="00BE355E" w:rsidRDefault="00BE355E" w:rsidP="00BE355E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ИНН 7728493770   КПП 772801001</w:t>
            </w:r>
          </w:p>
          <w:p w14:paraId="06DD3467" w14:textId="77777777" w:rsidR="00BE355E" w:rsidRDefault="00BE355E" w:rsidP="00BE355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р/сч 40702810040000071805 </w:t>
            </w:r>
          </w:p>
          <w:p w14:paraId="6F300983" w14:textId="77777777" w:rsidR="00BE355E" w:rsidRDefault="00BE355E" w:rsidP="00BE355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Банк ПАО Сбербанк</w:t>
            </w:r>
          </w:p>
          <w:p w14:paraId="20E9EC57" w14:textId="77777777" w:rsidR="00BE355E" w:rsidRDefault="00BE355E" w:rsidP="00BE355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к/сч 30101810400000000225</w:t>
            </w:r>
          </w:p>
          <w:p w14:paraId="491C81EC" w14:textId="77777777" w:rsidR="00BE355E" w:rsidRDefault="00BE355E" w:rsidP="00BE355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БИК 044525225          </w:t>
            </w:r>
          </w:p>
          <w:p w14:paraId="65B11D0A" w14:textId="77777777" w:rsidR="00BE355E" w:rsidRDefault="00312E8B" w:rsidP="0080433A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44490">
              <w:rPr>
                <w:b/>
                <w:bCs/>
                <w:sz w:val="24"/>
                <w:szCs w:val="24"/>
              </w:rPr>
              <w:t>Генеральный д</w:t>
            </w:r>
            <w:r w:rsidR="003F03BD">
              <w:rPr>
                <w:b/>
                <w:bCs/>
                <w:sz w:val="24"/>
                <w:szCs w:val="24"/>
              </w:rPr>
              <w:t>иректор</w:t>
            </w:r>
          </w:p>
          <w:p w14:paraId="56B3EE76" w14:textId="77777777" w:rsidR="00BE355E" w:rsidRDefault="00BE355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FCFF8F0" w14:textId="77777777" w:rsidR="002E7DF8" w:rsidRDefault="00312E8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_____________________ </w:t>
            </w:r>
            <w:r w:rsidR="00444490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А.В.</w:t>
            </w:r>
            <w:r w:rsidR="003F03B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Царегородцев</w:t>
            </w:r>
            <w:r w:rsidR="00444490">
              <w:rPr>
                <w:b/>
                <w:bCs/>
                <w:sz w:val="24"/>
                <w:szCs w:val="24"/>
              </w:rPr>
              <w:t>/</w:t>
            </w:r>
          </w:p>
          <w:p w14:paraId="788DE161" w14:textId="77777777" w:rsidR="002E7DF8" w:rsidRPr="0080433A" w:rsidRDefault="00312E8B">
            <w:pPr>
              <w:jc w:val="both"/>
              <w:rPr>
                <w:color w:val="000000"/>
              </w:rPr>
            </w:pPr>
            <w:r w:rsidRPr="0080433A">
              <w:rPr>
                <w:b/>
                <w:bCs/>
              </w:rPr>
              <w:lastRenderedPageBreak/>
              <w:t>М.П.</w:t>
            </w:r>
          </w:p>
        </w:tc>
        <w:tc>
          <w:tcPr>
            <w:tcW w:w="4952" w:type="dxa"/>
            <w:shd w:val="clear" w:color="auto" w:fill="auto"/>
          </w:tcPr>
          <w:p w14:paraId="760C5067" w14:textId="77777777" w:rsidR="002E7DF8" w:rsidRDefault="00312E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Абонент:</w:t>
            </w:r>
          </w:p>
          <w:p w14:paraId="51757D86" w14:textId="77777777" w:rsidR="002E7DF8" w:rsidRDefault="00312E8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АО «»</w:t>
            </w:r>
          </w:p>
          <w:p w14:paraId="235D4C22" w14:textId="77777777" w:rsidR="002E7DF8" w:rsidRDefault="00312E8B" w:rsidP="0039576A">
            <w:pPr>
              <w:spacing w:before="12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</w:p>
          <w:p w14:paraId="4D3E6EA5" w14:textId="77777777" w:rsidR="002E7DF8" w:rsidRDefault="00312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</w:p>
          <w:p w14:paraId="6F2795EB" w14:textId="77777777" w:rsidR="00312E8B" w:rsidRPr="00312E8B" w:rsidRDefault="00312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692C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  <w:p w14:paraId="5CAF3A60" w14:textId="77777777" w:rsidR="002E7DF8" w:rsidRDefault="00312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;  КПП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495F6531" w14:textId="77777777" w:rsidR="002E7DF8" w:rsidRDefault="00312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р/сч </w:t>
            </w:r>
          </w:p>
          <w:p w14:paraId="6BB9ED5A" w14:textId="77777777" w:rsidR="002E7DF8" w:rsidRDefault="00312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к/сч </w:t>
            </w:r>
          </w:p>
          <w:p w14:paraId="56D38CC1" w14:textId="77777777" w:rsidR="002E7DF8" w:rsidRDefault="00312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       </w:t>
            </w:r>
          </w:p>
          <w:p w14:paraId="0CCBBA15" w14:textId="77777777" w:rsidR="002E7DF8" w:rsidRDefault="002E7DF8"/>
          <w:p w14:paraId="7EAE75AB" w14:textId="77777777" w:rsidR="00444490" w:rsidRDefault="00444490"/>
          <w:p w14:paraId="05E50A40" w14:textId="77777777" w:rsidR="00444490" w:rsidRDefault="00444490"/>
          <w:p w14:paraId="3EC6E6BB" w14:textId="77777777" w:rsidR="002E7DF8" w:rsidRDefault="002E7DF8"/>
          <w:p w14:paraId="6F8E7796" w14:textId="77777777" w:rsidR="002E7DF8" w:rsidRDefault="002E7DF8">
            <w:pPr>
              <w:rPr>
                <w:sz w:val="24"/>
                <w:szCs w:val="24"/>
              </w:rPr>
            </w:pPr>
          </w:p>
          <w:p w14:paraId="478EA5A9" w14:textId="77777777" w:rsidR="002E7DF8" w:rsidRDefault="002E7DF8">
            <w:pPr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46761B16" w14:textId="77777777" w:rsidR="00BE355E" w:rsidRDefault="00BE355E">
            <w:pPr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3BF9FAE7" w14:textId="77777777" w:rsidR="00BE355E" w:rsidRDefault="00BE355E">
            <w:pPr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001B3694" w14:textId="77777777" w:rsidR="00B6775A" w:rsidRDefault="00B6775A">
            <w:pPr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2F098A42" w14:textId="77777777" w:rsidR="00B6775A" w:rsidRDefault="00B6775A">
            <w:pPr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1C09CC30" w14:textId="77777777" w:rsidR="002E7DF8" w:rsidRDefault="00312E8B">
            <w:pPr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_____________________ </w:t>
            </w:r>
            <w:r w:rsidR="00B6775A">
              <w:rPr>
                <w:b/>
                <w:bCs/>
                <w:sz w:val="24"/>
                <w:szCs w:val="24"/>
              </w:rPr>
              <w:t>//</w:t>
            </w:r>
          </w:p>
          <w:p w14:paraId="3EEB16DE" w14:textId="77777777" w:rsidR="002E7DF8" w:rsidRPr="0080433A" w:rsidRDefault="00312E8B">
            <w:pPr>
              <w:jc w:val="both"/>
              <w:rPr>
                <w:b/>
                <w:bCs/>
              </w:rPr>
            </w:pPr>
            <w:r w:rsidRPr="0080433A">
              <w:rPr>
                <w:b/>
                <w:bCs/>
              </w:rPr>
              <w:lastRenderedPageBreak/>
              <w:t>М.П.</w:t>
            </w:r>
          </w:p>
        </w:tc>
      </w:tr>
    </w:tbl>
    <w:p w14:paraId="33323891" w14:textId="77777777" w:rsidR="002E7DF8" w:rsidRDefault="002E7DF8" w:rsidP="0080433A"/>
    <w:sectPr w:rsidR="002E7DF8" w:rsidSect="00950C72">
      <w:headerReference w:type="default" r:id="rId10"/>
      <w:pgSz w:w="11906" w:h="16838"/>
      <w:pgMar w:top="567" w:right="567" w:bottom="567" w:left="1134" w:header="284" w:footer="284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7A49" w14:textId="77777777" w:rsidR="00B1128A" w:rsidRDefault="00B1128A">
      <w:r>
        <w:separator/>
      </w:r>
    </w:p>
  </w:endnote>
  <w:endnote w:type="continuationSeparator" w:id="0">
    <w:p w14:paraId="0F14763A" w14:textId="77777777" w:rsidR="00B1128A" w:rsidRDefault="00B1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3E7E" w14:textId="77777777" w:rsidR="00B1128A" w:rsidRDefault="00B1128A">
      <w:r>
        <w:separator/>
      </w:r>
    </w:p>
  </w:footnote>
  <w:footnote w:type="continuationSeparator" w:id="0">
    <w:p w14:paraId="2FC9022E" w14:textId="77777777" w:rsidR="00B1128A" w:rsidRDefault="00B1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0523" w14:textId="77777777" w:rsidR="005F558C" w:rsidRDefault="007F343A">
    <w:pPr>
      <w:pStyle w:val="ae"/>
      <w:jc w:val="right"/>
    </w:pPr>
    <w:r>
      <w:fldChar w:fldCharType="begin"/>
    </w:r>
    <w:r w:rsidR="00920245">
      <w:instrText>PAGE</w:instrText>
    </w:r>
    <w:r>
      <w:fldChar w:fldCharType="separate"/>
    </w:r>
    <w:r w:rsidR="00D44F6E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04"/>
    <w:multiLevelType w:val="multilevel"/>
    <w:tmpl w:val="066E155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1D041CC"/>
    <w:multiLevelType w:val="multilevel"/>
    <w:tmpl w:val="EA3A4282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07E335C6"/>
    <w:multiLevelType w:val="multilevel"/>
    <w:tmpl w:val="4E881E5C"/>
    <w:lvl w:ilvl="0">
      <w:start w:val="5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E716EA"/>
    <w:multiLevelType w:val="multilevel"/>
    <w:tmpl w:val="9866F9F2"/>
    <w:lvl w:ilvl="0">
      <w:start w:val="1"/>
      <w:numFmt w:val="decimal"/>
      <w:lvlText w:val="5.1.%1."/>
      <w:lvlJc w:val="left"/>
      <w:pPr>
        <w:ind w:left="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394C34"/>
    <w:multiLevelType w:val="multilevel"/>
    <w:tmpl w:val="6862EB9A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97"/>
        </w:tabs>
        <w:ind w:left="697" w:hanging="690"/>
      </w:p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</w:lvl>
  </w:abstractNum>
  <w:abstractNum w:abstractNumId="5" w15:restartNumberingAfterBreak="0">
    <w:nsid w:val="229E4663"/>
    <w:multiLevelType w:val="multilevel"/>
    <w:tmpl w:val="53484F9E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7E1A09"/>
    <w:multiLevelType w:val="multilevel"/>
    <w:tmpl w:val="1E4E0F46"/>
    <w:lvl w:ilvl="0">
      <w:start w:val="1"/>
      <w:numFmt w:val="decimal"/>
      <w:lvlText w:val="4.1.%1."/>
      <w:lvlJc w:val="left"/>
      <w:pPr>
        <w:ind w:left="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26F148D"/>
    <w:multiLevelType w:val="multilevel"/>
    <w:tmpl w:val="18CA5498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3E1332D4"/>
    <w:multiLevelType w:val="multilevel"/>
    <w:tmpl w:val="6CD0CC50"/>
    <w:lvl w:ilvl="0">
      <w:start w:val="1"/>
      <w:numFmt w:val="decimal"/>
      <w:lvlText w:val="5.2.%1."/>
      <w:lvlJc w:val="left"/>
      <w:pPr>
        <w:ind w:left="0" w:firstLine="0"/>
      </w:pPr>
      <w:rPr>
        <w:rFonts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EFC0C42"/>
    <w:multiLevelType w:val="multilevel"/>
    <w:tmpl w:val="C256DB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F6E2DE7"/>
    <w:multiLevelType w:val="multilevel"/>
    <w:tmpl w:val="6D5CC5B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48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color w:val="auto"/>
      </w:rPr>
    </w:lvl>
  </w:abstractNum>
  <w:abstractNum w:abstractNumId="11" w15:restartNumberingAfterBreak="0">
    <w:nsid w:val="48B05A64"/>
    <w:multiLevelType w:val="multilevel"/>
    <w:tmpl w:val="D66EE6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67C959D2"/>
    <w:multiLevelType w:val="multilevel"/>
    <w:tmpl w:val="1272E260"/>
    <w:lvl w:ilvl="0">
      <w:start w:val="3"/>
      <w:numFmt w:val="decimal"/>
      <w:lvlText w:val="5.1.%1."/>
      <w:lvlJc w:val="left"/>
      <w:pPr>
        <w:ind w:left="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8CF1F48"/>
    <w:multiLevelType w:val="multilevel"/>
    <w:tmpl w:val="ECC4AEE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69BE759F"/>
    <w:multiLevelType w:val="multilevel"/>
    <w:tmpl w:val="67A0D4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C426B2F"/>
    <w:multiLevelType w:val="multilevel"/>
    <w:tmpl w:val="597416A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6" w15:restartNumberingAfterBreak="0">
    <w:nsid w:val="6DB5041F"/>
    <w:multiLevelType w:val="multilevel"/>
    <w:tmpl w:val="9704D934"/>
    <w:lvl w:ilvl="0">
      <w:start w:val="1"/>
      <w:numFmt w:val="decimal"/>
      <w:lvlText w:val="5.1.%1."/>
      <w:lvlJc w:val="left"/>
      <w:pPr>
        <w:ind w:left="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FD20BA8"/>
    <w:multiLevelType w:val="multilevel"/>
    <w:tmpl w:val="D0B4409A"/>
    <w:lvl w:ilvl="0">
      <w:start w:val="1"/>
      <w:numFmt w:val="decimal"/>
      <w:lvlText w:val="5.1.2.1.%1."/>
      <w:lvlJc w:val="left"/>
      <w:pPr>
        <w:ind w:left="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170221F"/>
    <w:multiLevelType w:val="multilevel"/>
    <w:tmpl w:val="8DAA1526"/>
    <w:lvl w:ilvl="0">
      <w:start w:val="2"/>
      <w:numFmt w:val="decimal"/>
      <w:lvlText w:val="10.%1."/>
      <w:lvlJc w:val="left"/>
      <w:pPr>
        <w:ind w:left="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BD03705"/>
    <w:multiLevelType w:val="multilevel"/>
    <w:tmpl w:val="0016C72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C3960F2"/>
    <w:multiLevelType w:val="multilevel"/>
    <w:tmpl w:val="FDBC9EF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D0167D2"/>
    <w:multiLevelType w:val="multilevel"/>
    <w:tmpl w:val="4D2AB64E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</w:lvl>
    <w:lvl w:ilvl="1">
      <w:start w:val="1"/>
      <w:numFmt w:val="decimal"/>
      <w:lvlText w:val="%1.%2."/>
      <w:lvlJc w:val="left"/>
      <w:pPr>
        <w:tabs>
          <w:tab w:val="num" w:pos="1118"/>
        </w:tabs>
        <w:ind w:left="1118" w:hanging="1110"/>
      </w:pPr>
    </w:lvl>
    <w:lvl w:ilvl="2">
      <w:start w:val="7"/>
      <w:numFmt w:val="decimal"/>
      <w:lvlText w:val="%1.%2.%3."/>
      <w:lvlJc w:val="left"/>
      <w:pPr>
        <w:tabs>
          <w:tab w:val="num" w:pos="1126"/>
        </w:tabs>
        <w:ind w:left="1126" w:hanging="1110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10"/>
      </w:pPr>
    </w:lvl>
    <w:lvl w:ilvl="4">
      <w:start w:val="1"/>
      <w:numFmt w:val="decimal"/>
      <w:lvlText w:val="%1.%2.%3.%4.%5."/>
      <w:lvlJc w:val="left"/>
      <w:pPr>
        <w:tabs>
          <w:tab w:val="num" w:pos="1142"/>
        </w:tabs>
        <w:ind w:left="1142" w:hanging="1110"/>
      </w:p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110"/>
      </w:pPr>
    </w:lvl>
    <w:lvl w:ilvl="6">
      <w:start w:val="1"/>
      <w:numFmt w:val="decimal"/>
      <w:lvlText w:val="%1.%2.%3.%4.%5.%6.%7."/>
      <w:lvlJc w:val="left"/>
      <w:pPr>
        <w:tabs>
          <w:tab w:val="num" w:pos="1488"/>
        </w:tabs>
        <w:ind w:left="14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96"/>
        </w:tabs>
        <w:ind w:left="14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64"/>
        </w:tabs>
        <w:ind w:left="1864" w:hanging="180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7"/>
  </w:num>
  <w:num w:numId="7">
    <w:abstractNumId w:val="12"/>
  </w:num>
  <w:num w:numId="8">
    <w:abstractNumId w:val="19"/>
  </w:num>
  <w:num w:numId="9">
    <w:abstractNumId w:val="20"/>
  </w:num>
  <w:num w:numId="10">
    <w:abstractNumId w:val="21"/>
  </w:num>
  <w:num w:numId="11">
    <w:abstractNumId w:val="8"/>
  </w:num>
  <w:num w:numId="12">
    <w:abstractNumId w:val="11"/>
  </w:num>
  <w:num w:numId="13">
    <w:abstractNumId w:val="0"/>
  </w:num>
  <w:num w:numId="14">
    <w:abstractNumId w:val="9"/>
  </w:num>
  <w:num w:numId="15">
    <w:abstractNumId w:val="18"/>
  </w:num>
  <w:num w:numId="16">
    <w:abstractNumId w:val="13"/>
  </w:num>
  <w:num w:numId="17">
    <w:abstractNumId w:val="15"/>
  </w:num>
  <w:num w:numId="18">
    <w:abstractNumId w:val="10"/>
  </w:num>
  <w:num w:numId="19">
    <w:abstractNumId w:val="5"/>
  </w:num>
  <w:num w:numId="20">
    <w:abstractNumId w:val="2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F8"/>
    <w:rsid w:val="00063465"/>
    <w:rsid w:val="000A147E"/>
    <w:rsid w:val="000C6C70"/>
    <w:rsid w:val="000F3A3E"/>
    <w:rsid w:val="00157E3D"/>
    <w:rsid w:val="001A1531"/>
    <w:rsid w:val="001B39E9"/>
    <w:rsid w:val="002770F6"/>
    <w:rsid w:val="002E7DF8"/>
    <w:rsid w:val="00312E8B"/>
    <w:rsid w:val="00382485"/>
    <w:rsid w:val="0039576A"/>
    <w:rsid w:val="003B10A9"/>
    <w:rsid w:val="003F03BD"/>
    <w:rsid w:val="00444490"/>
    <w:rsid w:val="00474653"/>
    <w:rsid w:val="00483C8F"/>
    <w:rsid w:val="004A4110"/>
    <w:rsid w:val="004C4939"/>
    <w:rsid w:val="005551F7"/>
    <w:rsid w:val="005A0FFA"/>
    <w:rsid w:val="005F558C"/>
    <w:rsid w:val="005F6698"/>
    <w:rsid w:val="00605C92"/>
    <w:rsid w:val="00672A13"/>
    <w:rsid w:val="00692CA5"/>
    <w:rsid w:val="00706059"/>
    <w:rsid w:val="007F343A"/>
    <w:rsid w:val="0080433A"/>
    <w:rsid w:val="008639A2"/>
    <w:rsid w:val="008B4456"/>
    <w:rsid w:val="009138B0"/>
    <w:rsid w:val="009163EF"/>
    <w:rsid w:val="00920245"/>
    <w:rsid w:val="00950C72"/>
    <w:rsid w:val="009D5B83"/>
    <w:rsid w:val="00B104DF"/>
    <w:rsid w:val="00B1128A"/>
    <w:rsid w:val="00B3787A"/>
    <w:rsid w:val="00B6775A"/>
    <w:rsid w:val="00BE355E"/>
    <w:rsid w:val="00C3544D"/>
    <w:rsid w:val="00D36890"/>
    <w:rsid w:val="00D44F6E"/>
    <w:rsid w:val="00F164D5"/>
    <w:rsid w:val="00F301E8"/>
    <w:rsid w:val="00F5065B"/>
    <w:rsid w:val="00F8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85C8"/>
  <w15:docId w15:val="{76B1A020-1C4D-4032-81D1-A0CB1E41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609"/>
  </w:style>
  <w:style w:type="paragraph" w:styleId="1">
    <w:name w:val="heading 1"/>
    <w:basedOn w:val="a"/>
    <w:next w:val="a"/>
    <w:link w:val="10"/>
    <w:qFormat/>
    <w:rsid w:val="00677609"/>
    <w:pPr>
      <w:keepNext/>
      <w:ind w:right="-1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8943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943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77609"/>
  </w:style>
  <w:style w:type="character" w:customStyle="1" w:styleId="a4">
    <w:name w:val="Верхний колонтитул Знак"/>
    <w:basedOn w:val="a0"/>
    <w:uiPriority w:val="99"/>
    <w:qFormat/>
    <w:rsid w:val="008C759A"/>
  </w:style>
  <w:style w:type="character" w:customStyle="1" w:styleId="-">
    <w:name w:val="Интернет-ссылка"/>
    <w:rsid w:val="00E7322F"/>
    <w:rPr>
      <w:color w:val="0000FF"/>
      <w:u w:val="single"/>
    </w:rPr>
  </w:style>
  <w:style w:type="character" w:customStyle="1" w:styleId="30">
    <w:name w:val="Основной текст с отступом 3 Знак"/>
    <w:link w:val="31"/>
    <w:qFormat/>
    <w:rsid w:val="00D4093B"/>
    <w:rPr>
      <w:sz w:val="16"/>
      <w:szCs w:val="16"/>
    </w:rPr>
  </w:style>
  <w:style w:type="character" w:customStyle="1" w:styleId="a5">
    <w:name w:val="Основной текст + Полужирный"/>
    <w:qFormat/>
    <w:rsid w:val="00847AF3"/>
    <w:rPr>
      <w:rFonts w:ascii="Times New Roman" w:eastAsia="Times New Roman" w:hAnsi="Times New Roman" w:cs="Times New Roman"/>
      <w:b/>
      <w:bCs w:val="0"/>
      <w:sz w:val="24"/>
      <w:lang w:val="ru-RU" w:eastAsia="ru-RU"/>
    </w:rPr>
  </w:style>
  <w:style w:type="character" w:customStyle="1" w:styleId="a6">
    <w:name w:val="Основной текст Знак"/>
    <w:basedOn w:val="a0"/>
    <w:qFormat/>
    <w:rsid w:val="00A84B6C"/>
  </w:style>
  <w:style w:type="character" w:customStyle="1" w:styleId="10">
    <w:name w:val="Заголовок 1 Знак"/>
    <w:basedOn w:val="a0"/>
    <w:link w:val="1"/>
    <w:qFormat/>
    <w:rsid w:val="007E389A"/>
    <w:rPr>
      <w:sz w:val="24"/>
    </w:rPr>
  </w:style>
  <w:style w:type="character" w:customStyle="1" w:styleId="ListLabel1">
    <w:name w:val="ListLabel 1"/>
    <w:qFormat/>
    <w:rsid w:val="005551F7"/>
    <w:rPr>
      <w:rFonts w:cs="Times New Roman"/>
      <w:sz w:val="24"/>
    </w:rPr>
  </w:style>
  <w:style w:type="character" w:customStyle="1" w:styleId="ListLabel2">
    <w:name w:val="ListLabel 2"/>
    <w:qFormat/>
    <w:rsid w:val="005551F7"/>
    <w:rPr>
      <w:rFonts w:cs="Times New Roman"/>
      <w:sz w:val="24"/>
    </w:rPr>
  </w:style>
  <w:style w:type="character" w:customStyle="1" w:styleId="ListLabel3">
    <w:name w:val="ListLabel 3"/>
    <w:qFormat/>
    <w:rsid w:val="005551F7"/>
    <w:rPr>
      <w:b/>
    </w:rPr>
  </w:style>
  <w:style w:type="character" w:customStyle="1" w:styleId="ListLabel4">
    <w:name w:val="ListLabel 4"/>
    <w:qFormat/>
    <w:rsid w:val="005551F7"/>
    <w:rPr>
      <w:rFonts w:cs="Times New Roman"/>
      <w:sz w:val="24"/>
    </w:rPr>
  </w:style>
  <w:style w:type="character" w:customStyle="1" w:styleId="ListLabel5">
    <w:name w:val="ListLabel 5"/>
    <w:qFormat/>
    <w:rsid w:val="005551F7"/>
    <w:rPr>
      <w:rFonts w:cs="Times New Roman"/>
      <w:sz w:val="24"/>
    </w:rPr>
  </w:style>
  <w:style w:type="character" w:customStyle="1" w:styleId="ListLabel6">
    <w:name w:val="ListLabel 6"/>
    <w:qFormat/>
    <w:rsid w:val="005551F7"/>
    <w:rPr>
      <w:rFonts w:cs="Times New Roman"/>
      <w:sz w:val="24"/>
    </w:rPr>
  </w:style>
  <w:style w:type="character" w:customStyle="1" w:styleId="ListLabel7">
    <w:name w:val="ListLabel 7"/>
    <w:qFormat/>
    <w:rsid w:val="005551F7"/>
    <w:rPr>
      <w:rFonts w:cs="Times New Roman"/>
      <w:b/>
      <w:sz w:val="24"/>
    </w:rPr>
  </w:style>
  <w:style w:type="character" w:customStyle="1" w:styleId="ListLabel8">
    <w:name w:val="ListLabel 8"/>
    <w:qFormat/>
    <w:rsid w:val="005551F7"/>
    <w:rPr>
      <w:b w:val="0"/>
      <w:sz w:val="24"/>
      <w:szCs w:val="24"/>
    </w:rPr>
  </w:style>
  <w:style w:type="character" w:customStyle="1" w:styleId="ListLabel9">
    <w:name w:val="ListLabel 9"/>
    <w:qFormat/>
    <w:rsid w:val="005551F7"/>
    <w:rPr>
      <w:rFonts w:cs="Times New Roman"/>
      <w:sz w:val="24"/>
    </w:rPr>
  </w:style>
  <w:style w:type="character" w:customStyle="1" w:styleId="ListLabel10">
    <w:name w:val="ListLabel 10"/>
    <w:qFormat/>
    <w:rsid w:val="005551F7"/>
    <w:rPr>
      <w:b/>
      <w:sz w:val="24"/>
    </w:rPr>
  </w:style>
  <w:style w:type="character" w:customStyle="1" w:styleId="ListLabel11">
    <w:name w:val="ListLabel 11"/>
    <w:qFormat/>
    <w:rsid w:val="005551F7"/>
    <w:rPr>
      <w:b w:val="0"/>
    </w:rPr>
  </w:style>
  <w:style w:type="character" w:customStyle="1" w:styleId="ListLabel12">
    <w:name w:val="ListLabel 12"/>
    <w:qFormat/>
    <w:rsid w:val="005551F7"/>
    <w:rPr>
      <w:b/>
      <w:sz w:val="24"/>
    </w:rPr>
  </w:style>
  <w:style w:type="character" w:customStyle="1" w:styleId="ListLabel13">
    <w:name w:val="ListLabel 13"/>
    <w:qFormat/>
    <w:rsid w:val="005551F7"/>
    <w:rPr>
      <w:b w:val="0"/>
    </w:rPr>
  </w:style>
  <w:style w:type="character" w:customStyle="1" w:styleId="ListLabel14">
    <w:name w:val="ListLabel 14"/>
    <w:qFormat/>
    <w:rsid w:val="005551F7"/>
    <w:rPr>
      <w:b w:val="0"/>
    </w:rPr>
  </w:style>
  <w:style w:type="character" w:customStyle="1" w:styleId="ListLabel15">
    <w:name w:val="ListLabel 15"/>
    <w:qFormat/>
    <w:rsid w:val="005551F7"/>
    <w:rPr>
      <w:b w:val="0"/>
    </w:rPr>
  </w:style>
  <w:style w:type="character" w:customStyle="1" w:styleId="ListLabel16">
    <w:name w:val="ListLabel 16"/>
    <w:qFormat/>
    <w:rsid w:val="005551F7"/>
    <w:rPr>
      <w:b w:val="0"/>
    </w:rPr>
  </w:style>
  <w:style w:type="character" w:customStyle="1" w:styleId="ListLabel17">
    <w:name w:val="ListLabel 17"/>
    <w:qFormat/>
    <w:rsid w:val="005551F7"/>
    <w:rPr>
      <w:b w:val="0"/>
    </w:rPr>
  </w:style>
  <w:style w:type="character" w:customStyle="1" w:styleId="ListLabel18">
    <w:name w:val="ListLabel 18"/>
    <w:qFormat/>
    <w:rsid w:val="005551F7"/>
    <w:rPr>
      <w:b w:val="0"/>
    </w:rPr>
  </w:style>
  <w:style w:type="character" w:customStyle="1" w:styleId="ListLabel19">
    <w:name w:val="ListLabel 19"/>
    <w:qFormat/>
    <w:rsid w:val="005551F7"/>
    <w:rPr>
      <w:b w:val="0"/>
    </w:rPr>
  </w:style>
  <w:style w:type="character" w:customStyle="1" w:styleId="ListLabel20">
    <w:name w:val="ListLabel 20"/>
    <w:qFormat/>
    <w:rsid w:val="005551F7"/>
    <w:rPr>
      <w:b/>
      <w:color w:val="auto"/>
      <w:sz w:val="24"/>
    </w:rPr>
  </w:style>
  <w:style w:type="character" w:customStyle="1" w:styleId="ListLabel21">
    <w:name w:val="ListLabel 21"/>
    <w:qFormat/>
    <w:rsid w:val="005551F7"/>
    <w:rPr>
      <w:color w:val="auto"/>
      <w:sz w:val="24"/>
    </w:rPr>
  </w:style>
  <w:style w:type="character" w:customStyle="1" w:styleId="ListLabel22">
    <w:name w:val="ListLabel 22"/>
    <w:qFormat/>
    <w:rsid w:val="005551F7"/>
    <w:rPr>
      <w:color w:val="auto"/>
    </w:rPr>
  </w:style>
  <w:style w:type="character" w:customStyle="1" w:styleId="ListLabel23">
    <w:name w:val="ListLabel 23"/>
    <w:qFormat/>
    <w:rsid w:val="005551F7"/>
    <w:rPr>
      <w:color w:val="auto"/>
    </w:rPr>
  </w:style>
  <w:style w:type="character" w:customStyle="1" w:styleId="ListLabel24">
    <w:name w:val="ListLabel 24"/>
    <w:qFormat/>
    <w:rsid w:val="005551F7"/>
    <w:rPr>
      <w:color w:val="auto"/>
    </w:rPr>
  </w:style>
  <w:style w:type="character" w:customStyle="1" w:styleId="ListLabel25">
    <w:name w:val="ListLabel 25"/>
    <w:qFormat/>
    <w:rsid w:val="005551F7"/>
    <w:rPr>
      <w:color w:val="auto"/>
    </w:rPr>
  </w:style>
  <w:style w:type="character" w:customStyle="1" w:styleId="ListLabel26">
    <w:name w:val="ListLabel 26"/>
    <w:qFormat/>
    <w:rsid w:val="005551F7"/>
    <w:rPr>
      <w:color w:val="auto"/>
    </w:rPr>
  </w:style>
  <w:style w:type="character" w:customStyle="1" w:styleId="ListLabel27">
    <w:name w:val="ListLabel 27"/>
    <w:qFormat/>
    <w:rsid w:val="005551F7"/>
    <w:rPr>
      <w:color w:val="auto"/>
    </w:rPr>
  </w:style>
  <w:style w:type="character" w:customStyle="1" w:styleId="ListLabel28">
    <w:name w:val="ListLabel 28"/>
    <w:qFormat/>
    <w:rsid w:val="005551F7"/>
    <w:rPr>
      <w:color w:val="auto"/>
    </w:rPr>
  </w:style>
  <w:style w:type="character" w:customStyle="1" w:styleId="ListLabel29">
    <w:name w:val="ListLabel 29"/>
    <w:qFormat/>
    <w:rsid w:val="005551F7"/>
    <w:rPr>
      <w:b w:val="0"/>
      <w:sz w:val="24"/>
    </w:rPr>
  </w:style>
  <w:style w:type="character" w:customStyle="1" w:styleId="ListLabel30">
    <w:name w:val="ListLabel 30"/>
    <w:qFormat/>
    <w:rsid w:val="005551F7"/>
    <w:rPr>
      <w:rFonts w:eastAsia="Times New Roman" w:cs="Times New Roman"/>
      <w:sz w:val="24"/>
    </w:rPr>
  </w:style>
  <w:style w:type="character" w:customStyle="1" w:styleId="ListLabel31">
    <w:name w:val="ListLabel 31"/>
    <w:qFormat/>
    <w:rsid w:val="005551F7"/>
    <w:rPr>
      <w:color w:val="auto"/>
      <w:sz w:val="24"/>
      <w:szCs w:val="24"/>
      <w:u w:val="none"/>
    </w:rPr>
  </w:style>
  <w:style w:type="character" w:customStyle="1" w:styleId="ListLabel32">
    <w:name w:val="ListLabel 32"/>
    <w:qFormat/>
    <w:rsid w:val="005551F7"/>
    <w:rPr>
      <w:sz w:val="24"/>
      <w:szCs w:val="24"/>
      <w:lang w:val="en-US"/>
    </w:rPr>
  </w:style>
  <w:style w:type="paragraph" w:styleId="a7">
    <w:name w:val="Title"/>
    <w:basedOn w:val="a"/>
    <w:next w:val="a8"/>
    <w:qFormat/>
    <w:rsid w:val="00677609"/>
    <w:pPr>
      <w:jc w:val="center"/>
    </w:pPr>
    <w:rPr>
      <w:sz w:val="24"/>
    </w:rPr>
  </w:style>
  <w:style w:type="paragraph" w:styleId="a8">
    <w:name w:val="Body Text"/>
    <w:basedOn w:val="a"/>
    <w:rsid w:val="0089430A"/>
    <w:pPr>
      <w:spacing w:after="120"/>
    </w:pPr>
  </w:style>
  <w:style w:type="paragraph" w:styleId="a9">
    <w:name w:val="List"/>
    <w:basedOn w:val="a8"/>
    <w:rsid w:val="005551F7"/>
    <w:rPr>
      <w:rFonts w:cs="Mangal"/>
    </w:rPr>
  </w:style>
  <w:style w:type="paragraph" w:styleId="aa">
    <w:name w:val="caption"/>
    <w:basedOn w:val="a"/>
    <w:qFormat/>
    <w:rsid w:val="005551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551F7"/>
    <w:pPr>
      <w:suppressLineNumbers/>
    </w:pPr>
    <w:rPr>
      <w:rFonts w:cs="Mangal"/>
    </w:rPr>
  </w:style>
  <w:style w:type="paragraph" w:styleId="ac">
    <w:name w:val="Body Text Indent"/>
    <w:basedOn w:val="a"/>
    <w:rsid w:val="00677609"/>
    <w:pPr>
      <w:ind w:firstLine="709"/>
      <w:jc w:val="both"/>
    </w:pPr>
    <w:rPr>
      <w:sz w:val="24"/>
    </w:rPr>
  </w:style>
  <w:style w:type="paragraph" w:styleId="ad">
    <w:name w:val="footer"/>
    <w:basedOn w:val="a"/>
    <w:rsid w:val="00677609"/>
    <w:pPr>
      <w:tabs>
        <w:tab w:val="center" w:pos="4153"/>
        <w:tab w:val="right" w:pos="8306"/>
      </w:tabs>
    </w:pPr>
  </w:style>
  <w:style w:type="paragraph" w:styleId="ae">
    <w:name w:val="header"/>
    <w:basedOn w:val="a"/>
    <w:uiPriority w:val="99"/>
    <w:rsid w:val="0067760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rsid w:val="0089430A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89430A"/>
    <w:rPr>
      <w:rFonts w:ascii="Courier New" w:hAnsi="Courier New" w:cs="Courier New"/>
      <w:sz w:val="10"/>
      <w:szCs w:val="10"/>
    </w:rPr>
  </w:style>
  <w:style w:type="paragraph" w:styleId="af">
    <w:name w:val="Balloon Text"/>
    <w:basedOn w:val="a"/>
    <w:semiHidden/>
    <w:qFormat/>
    <w:rsid w:val="0089430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0"/>
    <w:qFormat/>
    <w:rsid w:val="00D4093B"/>
    <w:pPr>
      <w:spacing w:after="120"/>
      <w:ind w:left="283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6F6B9D"/>
    <w:pPr>
      <w:ind w:left="720"/>
      <w:contextualSpacing/>
    </w:pPr>
  </w:style>
  <w:style w:type="character" w:styleId="af1">
    <w:name w:val="Hyperlink"/>
    <w:basedOn w:val="a0"/>
    <w:unhideWhenUsed/>
    <w:rsid w:val="00863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9ACEDFA4D6B233567A42F0F903E3F45931CE4EB6BCA106477214EE998B08A17C3BFD2E12452p8i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v&#1089;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C830-D20F-4093-AD69-899DB94D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6324</Words>
  <Characters>36050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42290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Tanya</dc:creator>
  <cp:lastModifiedBy>Загвоздина Анастасия Викторовна</cp:lastModifiedBy>
  <cp:revision>2</cp:revision>
  <cp:lastPrinted>2017-03-15T13:51:00Z</cp:lastPrinted>
  <dcterms:created xsi:type="dcterms:W3CDTF">2021-07-15T07:25:00Z</dcterms:created>
  <dcterms:modified xsi:type="dcterms:W3CDTF">2021-07-15T07:25:00Z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